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C1B9" w14:textId="792F70C3" w:rsidR="000146F6" w:rsidRDefault="00F9522A" w:rsidP="000146F6">
      <w:pPr>
        <w:pStyle w:val="Rubrik3"/>
      </w:pPr>
      <w:r>
        <w:rPr>
          <w:noProof/>
        </w:rPr>
        <w:drawing>
          <wp:anchor distT="0" distB="0" distL="114300" distR="114300" simplePos="0" relativeHeight="251659264" behindDoc="1" locked="0" layoutInCell="1" allowOverlap="1" wp14:anchorId="71D77AC3" wp14:editId="7AF524A1">
            <wp:simplePos x="0" y="0"/>
            <wp:positionH relativeFrom="column">
              <wp:posOffset>3812540</wp:posOffset>
            </wp:positionH>
            <wp:positionV relativeFrom="page">
              <wp:posOffset>280670</wp:posOffset>
            </wp:positionV>
            <wp:extent cx="1885950" cy="1079500"/>
            <wp:effectExtent l="0" t="0" r="0" b="6350"/>
            <wp:wrapTight wrapText="bothSides">
              <wp:wrapPolygon edited="0">
                <wp:start x="0" y="0"/>
                <wp:lineTo x="0" y="21346"/>
                <wp:lineTo x="21382" y="21346"/>
                <wp:lineTo x="21382" y="0"/>
                <wp:lineTo x="0" y="0"/>
              </wp:wrapPolygon>
            </wp:wrapTight>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079500"/>
                    </a:xfrm>
                    <a:prstGeom prst="rect">
                      <a:avLst/>
                    </a:prstGeom>
                  </pic:spPr>
                </pic:pic>
              </a:graphicData>
            </a:graphic>
            <wp14:sizeRelH relativeFrom="margin">
              <wp14:pctWidth>0</wp14:pctWidth>
            </wp14:sizeRelH>
            <wp14:sizeRelV relativeFrom="margin">
              <wp14:pctHeight>0</wp14:pctHeight>
            </wp14:sizeRelV>
          </wp:anchor>
        </w:drawing>
      </w:r>
      <w:r w:rsidR="000146F6">
        <w:t>Hur stor är din vattenförbrukning?</w:t>
      </w:r>
      <w:r w:rsidRPr="00F9522A">
        <w:rPr>
          <w:noProof/>
        </w:rPr>
        <w:t xml:space="preserve"> </w:t>
      </w:r>
    </w:p>
    <w:p w14:paraId="693BD43D" w14:textId="374A0BBE" w:rsidR="00DA3C15" w:rsidRDefault="00DA3C15" w:rsidP="00DA3C15"/>
    <w:p w14:paraId="13C11F76" w14:textId="77777777" w:rsidR="00C11D0D" w:rsidRPr="00652F35" w:rsidRDefault="0089715F" w:rsidP="0089715F">
      <w:pPr>
        <w:ind w:left="-142"/>
      </w:pPr>
      <w:r w:rsidRPr="00516F31">
        <w:rPr>
          <w:b/>
          <w:bCs/>
        </w:rPr>
        <w:t>1a.</w:t>
      </w:r>
      <w:r>
        <w:t xml:space="preserve"> </w:t>
      </w:r>
      <w:r w:rsidR="00DA3C15" w:rsidRPr="00652F35">
        <w:t xml:space="preserve">Räkna ihop hur mycket vatten du använder </w:t>
      </w:r>
      <w:r w:rsidR="00BC714E" w:rsidRPr="00652F35">
        <w:t xml:space="preserve">i under ett dygn. </w:t>
      </w:r>
    </w:p>
    <w:p w14:paraId="6DB11A3A" w14:textId="095A2D89" w:rsidR="00DA3C15" w:rsidRPr="00652F35" w:rsidRDefault="005833C3" w:rsidP="0089715F">
      <w:pPr>
        <w:ind w:left="-142"/>
      </w:pPr>
      <w:r w:rsidRPr="00652F35">
        <w:t xml:space="preserve">Gör så här: </w:t>
      </w:r>
      <w:r w:rsidR="006E64B6" w:rsidRPr="00652F35">
        <w:t xml:space="preserve">använda värden i tabellen för att </w:t>
      </w:r>
      <w:r w:rsidR="007D04C0" w:rsidRPr="00652F35">
        <w:t>uppskatta</w:t>
      </w:r>
      <w:r w:rsidR="00D43C3E" w:rsidRPr="00652F35">
        <w:t xml:space="preserve"> hur </w:t>
      </w:r>
      <w:r w:rsidR="007D04C0" w:rsidRPr="00652F35">
        <w:t>mycket</w:t>
      </w:r>
      <w:r w:rsidR="00D133E0" w:rsidRPr="00652F35">
        <w:t xml:space="preserve"> vatten</w:t>
      </w:r>
      <w:r w:rsidR="00D43C3E" w:rsidRPr="00652F35">
        <w:t xml:space="preserve"> </w:t>
      </w:r>
      <w:r w:rsidR="00D133E0" w:rsidRPr="00652F35">
        <w:t xml:space="preserve">du använder </w:t>
      </w:r>
      <w:r w:rsidR="007D04C0" w:rsidRPr="00652F35">
        <w:t>på ett</w:t>
      </w:r>
      <w:r w:rsidR="00D133E0" w:rsidRPr="00652F35">
        <w:t xml:space="preserve"> dygn.</w:t>
      </w:r>
      <w:r w:rsidR="00D43C3E" w:rsidRPr="00652F35">
        <w:t xml:space="preserve"> </w:t>
      </w:r>
    </w:p>
    <w:tbl>
      <w:tblPr>
        <w:tblStyle w:val="Tabellrutnt"/>
        <w:tblpPr w:leftFromText="141" w:rightFromText="141" w:vertAnchor="text" w:horzAnchor="margin" w:tblpY="134"/>
        <w:tblW w:w="9039" w:type="dxa"/>
        <w:tblLook w:val="04A0" w:firstRow="1" w:lastRow="0" w:firstColumn="1" w:lastColumn="0" w:noHBand="0" w:noVBand="1"/>
      </w:tblPr>
      <w:tblGrid>
        <w:gridCol w:w="2231"/>
        <w:gridCol w:w="854"/>
        <w:gridCol w:w="2661"/>
        <w:gridCol w:w="3293"/>
      </w:tblGrid>
      <w:tr w:rsidR="007A6CC4" w:rsidRPr="005D681C" w14:paraId="3CE999A3" w14:textId="77777777" w:rsidTr="007A6CC4">
        <w:tc>
          <w:tcPr>
            <w:tcW w:w="2231" w:type="dxa"/>
            <w:vAlign w:val="center"/>
          </w:tcPr>
          <w:p w14:paraId="6CBA4194" w14:textId="77777777" w:rsidR="007A6CC4" w:rsidRPr="005D681C" w:rsidRDefault="007A6CC4" w:rsidP="007A6CC4">
            <w:pPr>
              <w:jc w:val="center"/>
              <w:rPr>
                <w:b/>
                <w:bCs/>
                <w:sz w:val="22"/>
                <w:szCs w:val="22"/>
              </w:rPr>
            </w:pPr>
            <w:r w:rsidRPr="005D681C">
              <w:rPr>
                <w:b/>
                <w:bCs/>
                <w:sz w:val="22"/>
                <w:szCs w:val="22"/>
              </w:rPr>
              <w:t>Aktivitet</w:t>
            </w:r>
          </w:p>
        </w:tc>
        <w:tc>
          <w:tcPr>
            <w:tcW w:w="854" w:type="dxa"/>
            <w:vAlign w:val="center"/>
          </w:tcPr>
          <w:p w14:paraId="4072C067" w14:textId="77777777" w:rsidR="007A6CC4" w:rsidRPr="005D681C" w:rsidRDefault="007A6CC4" w:rsidP="007A6CC4">
            <w:pPr>
              <w:jc w:val="center"/>
              <w:rPr>
                <w:b/>
                <w:bCs/>
                <w:sz w:val="22"/>
                <w:szCs w:val="22"/>
              </w:rPr>
            </w:pPr>
            <w:r w:rsidRPr="005D681C">
              <w:rPr>
                <w:b/>
                <w:bCs/>
                <w:sz w:val="22"/>
                <w:szCs w:val="22"/>
              </w:rPr>
              <w:t>Antal per dygn</w:t>
            </w:r>
          </w:p>
        </w:tc>
        <w:tc>
          <w:tcPr>
            <w:tcW w:w="2661" w:type="dxa"/>
            <w:vAlign w:val="center"/>
          </w:tcPr>
          <w:p w14:paraId="0D4C1027" w14:textId="77777777" w:rsidR="007A6CC4" w:rsidRPr="005D681C" w:rsidRDefault="007A6CC4" w:rsidP="007A6CC4">
            <w:pPr>
              <w:jc w:val="center"/>
              <w:rPr>
                <w:b/>
                <w:bCs/>
                <w:sz w:val="22"/>
                <w:szCs w:val="22"/>
              </w:rPr>
            </w:pPr>
            <w:r w:rsidRPr="005D681C">
              <w:rPr>
                <w:b/>
                <w:bCs/>
                <w:sz w:val="22"/>
                <w:szCs w:val="22"/>
              </w:rPr>
              <w:t>Liter vatten</w:t>
            </w:r>
          </w:p>
        </w:tc>
        <w:tc>
          <w:tcPr>
            <w:tcW w:w="3293" w:type="dxa"/>
            <w:vAlign w:val="center"/>
          </w:tcPr>
          <w:p w14:paraId="3A146EC0" w14:textId="77777777" w:rsidR="007A6CC4" w:rsidRPr="005D681C" w:rsidRDefault="007A6CC4" w:rsidP="007A6CC4">
            <w:pPr>
              <w:jc w:val="center"/>
              <w:rPr>
                <w:b/>
                <w:bCs/>
                <w:sz w:val="22"/>
                <w:szCs w:val="22"/>
              </w:rPr>
            </w:pPr>
            <w:r w:rsidRPr="005D681C">
              <w:rPr>
                <w:b/>
                <w:bCs/>
                <w:sz w:val="22"/>
                <w:szCs w:val="22"/>
              </w:rPr>
              <w:t>Kommentar</w:t>
            </w:r>
          </w:p>
        </w:tc>
      </w:tr>
      <w:tr w:rsidR="007A6CC4" w:rsidRPr="005D681C" w14:paraId="468DB01D" w14:textId="77777777" w:rsidTr="007A6CC4">
        <w:tc>
          <w:tcPr>
            <w:tcW w:w="2231" w:type="dxa"/>
            <w:vAlign w:val="center"/>
          </w:tcPr>
          <w:p w14:paraId="68B7CC8B" w14:textId="77777777" w:rsidR="007A6CC4" w:rsidRPr="005D681C" w:rsidRDefault="007A6CC4" w:rsidP="007A6CC4">
            <w:pPr>
              <w:jc w:val="left"/>
              <w:rPr>
                <w:b/>
                <w:bCs/>
                <w:sz w:val="22"/>
                <w:szCs w:val="22"/>
              </w:rPr>
            </w:pPr>
            <w:r w:rsidRPr="005D681C">
              <w:rPr>
                <w:b/>
                <w:bCs/>
                <w:sz w:val="22"/>
                <w:szCs w:val="22"/>
              </w:rPr>
              <w:t>Toalettspolning</w:t>
            </w:r>
          </w:p>
        </w:tc>
        <w:tc>
          <w:tcPr>
            <w:tcW w:w="854" w:type="dxa"/>
          </w:tcPr>
          <w:p w14:paraId="6E2ED187" w14:textId="77777777" w:rsidR="007A6CC4" w:rsidRPr="005D681C" w:rsidRDefault="007A6CC4" w:rsidP="007A6CC4">
            <w:pPr>
              <w:jc w:val="left"/>
              <w:rPr>
                <w:sz w:val="22"/>
                <w:szCs w:val="22"/>
              </w:rPr>
            </w:pPr>
          </w:p>
        </w:tc>
        <w:tc>
          <w:tcPr>
            <w:tcW w:w="2661" w:type="dxa"/>
          </w:tcPr>
          <w:p w14:paraId="4D8B30CD" w14:textId="5BE5EA9C" w:rsidR="002064C9" w:rsidRPr="005D681C" w:rsidRDefault="00D318CF" w:rsidP="007A6CC4">
            <w:pPr>
              <w:jc w:val="left"/>
              <w:rPr>
                <w:sz w:val="22"/>
                <w:szCs w:val="22"/>
              </w:rPr>
            </w:pPr>
            <w:r>
              <w:rPr>
                <w:sz w:val="22"/>
                <w:szCs w:val="22"/>
              </w:rPr>
              <w:t>5 liter /spolning</w:t>
            </w:r>
          </w:p>
          <w:p w14:paraId="62849E0D" w14:textId="77777777" w:rsidR="007A6CC4" w:rsidRPr="005D681C" w:rsidRDefault="007A6CC4" w:rsidP="007A6CC4">
            <w:pPr>
              <w:jc w:val="left"/>
              <w:rPr>
                <w:sz w:val="22"/>
                <w:szCs w:val="22"/>
              </w:rPr>
            </w:pPr>
          </w:p>
        </w:tc>
        <w:tc>
          <w:tcPr>
            <w:tcW w:w="3293" w:type="dxa"/>
          </w:tcPr>
          <w:p w14:paraId="30C90898" w14:textId="7C4D4B4D" w:rsidR="00DF1A4E" w:rsidRDefault="00DF1A4E" w:rsidP="00DF1A4E">
            <w:pPr>
              <w:jc w:val="left"/>
              <w:rPr>
                <w:sz w:val="22"/>
                <w:szCs w:val="22"/>
              </w:rPr>
            </w:pPr>
            <w:r w:rsidRPr="005D681C">
              <w:rPr>
                <w:sz w:val="22"/>
                <w:szCs w:val="22"/>
              </w:rPr>
              <w:t>3–6 liter /spolning</w:t>
            </w:r>
            <w:r>
              <w:rPr>
                <w:sz w:val="22"/>
                <w:szCs w:val="22"/>
              </w:rPr>
              <w:t xml:space="preserve"> för normal toalett</w:t>
            </w:r>
          </w:p>
          <w:p w14:paraId="2B5B79C6" w14:textId="35045B0B" w:rsidR="00DF1A4E" w:rsidRPr="005D681C" w:rsidRDefault="00DF1A4E" w:rsidP="00DF1A4E">
            <w:pPr>
              <w:jc w:val="left"/>
              <w:rPr>
                <w:sz w:val="22"/>
                <w:szCs w:val="22"/>
              </w:rPr>
            </w:pPr>
            <w:r>
              <w:rPr>
                <w:sz w:val="22"/>
                <w:szCs w:val="22"/>
              </w:rPr>
              <w:t>2–4 liter /snålspolning</w:t>
            </w:r>
          </w:p>
          <w:p w14:paraId="14B0327D" w14:textId="77777777" w:rsidR="007A6CC4" w:rsidRPr="005D681C" w:rsidRDefault="007A6CC4" w:rsidP="007A6CC4">
            <w:pPr>
              <w:jc w:val="left"/>
              <w:rPr>
                <w:sz w:val="22"/>
                <w:szCs w:val="22"/>
              </w:rPr>
            </w:pPr>
            <w:r w:rsidRPr="005D681C">
              <w:rPr>
                <w:sz w:val="22"/>
                <w:szCs w:val="22"/>
              </w:rPr>
              <w:t>För en äldre toalett kan det gå åt så mycket som 12 liter vatten per spolning</w:t>
            </w:r>
          </w:p>
        </w:tc>
      </w:tr>
      <w:tr w:rsidR="007A6CC4" w:rsidRPr="005D681C" w14:paraId="63D8383A" w14:textId="77777777" w:rsidTr="007A6CC4">
        <w:tc>
          <w:tcPr>
            <w:tcW w:w="2231" w:type="dxa"/>
            <w:vAlign w:val="center"/>
          </w:tcPr>
          <w:p w14:paraId="44AA260C" w14:textId="77777777" w:rsidR="007A6CC4" w:rsidRPr="005D681C" w:rsidRDefault="007A6CC4" w:rsidP="007A6CC4">
            <w:pPr>
              <w:jc w:val="left"/>
              <w:rPr>
                <w:b/>
                <w:bCs/>
                <w:sz w:val="22"/>
                <w:szCs w:val="22"/>
              </w:rPr>
            </w:pPr>
            <w:r w:rsidRPr="005D681C">
              <w:rPr>
                <w:b/>
                <w:bCs/>
                <w:sz w:val="22"/>
                <w:szCs w:val="22"/>
              </w:rPr>
              <w:t>Dusch</w:t>
            </w:r>
          </w:p>
        </w:tc>
        <w:tc>
          <w:tcPr>
            <w:tcW w:w="854" w:type="dxa"/>
          </w:tcPr>
          <w:p w14:paraId="4E826836" w14:textId="77777777" w:rsidR="007A6CC4" w:rsidRPr="005D681C" w:rsidRDefault="007A6CC4" w:rsidP="007A6CC4">
            <w:pPr>
              <w:jc w:val="left"/>
              <w:rPr>
                <w:sz w:val="22"/>
                <w:szCs w:val="22"/>
              </w:rPr>
            </w:pPr>
          </w:p>
        </w:tc>
        <w:tc>
          <w:tcPr>
            <w:tcW w:w="2661" w:type="dxa"/>
          </w:tcPr>
          <w:p w14:paraId="7BE4AEE3" w14:textId="77777777" w:rsidR="007A6CC4" w:rsidRPr="005D681C" w:rsidRDefault="007A6CC4" w:rsidP="007A6CC4">
            <w:pPr>
              <w:jc w:val="left"/>
              <w:rPr>
                <w:sz w:val="22"/>
                <w:szCs w:val="22"/>
              </w:rPr>
            </w:pPr>
            <w:r w:rsidRPr="005D681C">
              <w:rPr>
                <w:sz w:val="22"/>
                <w:szCs w:val="22"/>
              </w:rPr>
              <w:t>60 liter / 5 minuters dusch</w:t>
            </w:r>
          </w:p>
        </w:tc>
        <w:tc>
          <w:tcPr>
            <w:tcW w:w="3293" w:type="dxa"/>
          </w:tcPr>
          <w:p w14:paraId="0F16416A" w14:textId="79E47404" w:rsidR="007A6CC4" w:rsidRPr="005D681C" w:rsidRDefault="00CD59AB" w:rsidP="007A6CC4">
            <w:pPr>
              <w:jc w:val="left"/>
              <w:rPr>
                <w:sz w:val="22"/>
                <w:szCs w:val="22"/>
              </w:rPr>
            </w:pPr>
            <w:r>
              <w:rPr>
                <w:sz w:val="22"/>
                <w:szCs w:val="22"/>
              </w:rPr>
              <w:t xml:space="preserve">Baserat på </w:t>
            </w:r>
            <w:proofErr w:type="spellStart"/>
            <w:r>
              <w:rPr>
                <w:sz w:val="22"/>
                <w:szCs w:val="22"/>
              </w:rPr>
              <w:t>n</w:t>
            </w:r>
            <w:r w:rsidR="007949DA">
              <w:rPr>
                <w:sz w:val="22"/>
                <w:szCs w:val="22"/>
              </w:rPr>
              <w:t>ormalföde</w:t>
            </w:r>
            <w:proofErr w:type="spellEnd"/>
            <w:r w:rsidR="00DB2DB3">
              <w:rPr>
                <w:sz w:val="22"/>
                <w:szCs w:val="22"/>
              </w:rPr>
              <w:t>:</w:t>
            </w:r>
            <w:r w:rsidR="007949DA">
              <w:rPr>
                <w:sz w:val="22"/>
                <w:szCs w:val="22"/>
              </w:rPr>
              <w:t xml:space="preserve"> 0,2 liter per sekund</w:t>
            </w:r>
          </w:p>
        </w:tc>
      </w:tr>
      <w:tr w:rsidR="007A6CC4" w:rsidRPr="005D681C" w14:paraId="311E0013" w14:textId="77777777" w:rsidTr="007A6CC4">
        <w:tc>
          <w:tcPr>
            <w:tcW w:w="2231" w:type="dxa"/>
            <w:vAlign w:val="center"/>
          </w:tcPr>
          <w:p w14:paraId="7B8AE7B4" w14:textId="77777777" w:rsidR="007A6CC4" w:rsidRPr="005D681C" w:rsidRDefault="007A6CC4" w:rsidP="007A6CC4">
            <w:pPr>
              <w:jc w:val="left"/>
              <w:rPr>
                <w:b/>
                <w:bCs/>
                <w:sz w:val="22"/>
                <w:szCs w:val="22"/>
              </w:rPr>
            </w:pPr>
            <w:r w:rsidRPr="005D681C">
              <w:rPr>
                <w:b/>
                <w:bCs/>
                <w:sz w:val="22"/>
                <w:szCs w:val="22"/>
              </w:rPr>
              <w:t xml:space="preserve">Bad </w:t>
            </w:r>
          </w:p>
        </w:tc>
        <w:tc>
          <w:tcPr>
            <w:tcW w:w="854" w:type="dxa"/>
          </w:tcPr>
          <w:p w14:paraId="1AE7DA1B" w14:textId="77777777" w:rsidR="007A6CC4" w:rsidRPr="005D681C" w:rsidRDefault="007A6CC4" w:rsidP="007A6CC4">
            <w:pPr>
              <w:jc w:val="left"/>
              <w:rPr>
                <w:sz w:val="22"/>
                <w:szCs w:val="22"/>
              </w:rPr>
            </w:pPr>
          </w:p>
        </w:tc>
        <w:tc>
          <w:tcPr>
            <w:tcW w:w="2661" w:type="dxa"/>
          </w:tcPr>
          <w:p w14:paraId="4BA6FF12" w14:textId="77777777" w:rsidR="007A6CC4" w:rsidRPr="005D681C" w:rsidRDefault="007A6CC4" w:rsidP="007A6CC4">
            <w:pPr>
              <w:jc w:val="left"/>
              <w:rPr>
                <w:sz w:val="22"/>
                <w:szCs w:val="22"/>
              </w:rPr>
            </w:pPr>
            <w:r w:rsidRPr="005D681C">
              <w:rPr>
                <w:sz w:val="22"/>
                <w:szCs w:val="22"/>
              </w:rPr>
              <w:t>150 liter per badkar</w:t>
            </w:r>
          </w:p>
        </w:tc>
        <w:tc>
          <w:tcPr>
            <w:tcW w:w="3293" w:type="dxa"/>
          </w:tcPr>
          <w:p w14:paraId="60943765" w14:textId="77777777" w:rsidR="007A6CC4" w:rsidRPr="005D681C" w:rsidRDefault="007A6CC4" w:rsidP="007A6CC4">
            <w:pPr>
              <w:jc w:val="left"/>
              <w:rPr>
                <w:sz w:val="22"/>
                <w:szCs w:val="22"/>
              </w:rPr>
            </w:pPr>
          </w:p>
        </w:tc>
      </w:tr>
      <w:tr w:rsidR="007A6CC4" w:rsidRPr="005D681C" w14:paraId="5BE188FC" w14:textId="77777777" w:rsidTr="007A6CC4">
        <w:tc>
          <w:tcPr>
            <w:tcW w:w="2231" w:type="dxa"/>
            <w:vAlign w:val="center"/>
          </w:tcPr>
          <w:p w14:paraId="66F59F55" w14:textId="07994DD0" w:rsidR="007A6CC4" w:rsidRPr="005D681C" w:rsidRDefault="007A6CC4" w:rsidP="007A6CC4">
            <w:pPr>
              <w:jc w:val="left"/>
              <w:rPr>
                <w:b/>
                <w:bCs/>
                <w:sz w:val="22"/>
                <w:szCs w:val="22"/>
              </w:rPr>
            </w:pPr>
            <w:r w:rsidRPr="005D681C">
              <w:rPr>
                <w:b/>
                <w:bCs/>
                <w:sz w:val="22"/>
                <w:szCs w:val="22"/>
              </w:rPr>
              <w:t>Tvätta</w:t>
            </w:r>
            <w:r w:rsidR="007A3865">
              <w:rPr>
                <w:b/>
                <w:bCs/>
                <w:sz w:val="22"/>
                <w:szCs w:val="22"/>
              </w:rPr>
              <w:t xml:space="preserve"> </w:t>
            </w:r>
            <w:r w:rsidRPr="005D681C">
              <w:rPr>
                <w:b/>
                <w:bCs/>
                <w:sz w:val="22"/>
                <w:szCs w:val="22"/>
              </w:rPr>
              <w:t>händer, rakning, borsta tänderna mm</w:t>
            </w:r>
          </w:p>
        </w:tc>
        <w:tc>
          <w:tcPr>
            <w:tcW w:w="854" w:type="dxa"/>
          </w:tcPr>
          <w:p w14:paraId="77EE7630" w14:textId="77777777" w:rsidR="007A6CC4" w:rsidRPr="005D681C" w:rsidRDefault="007A6CC4" w:rsidP="007A6CC4">
            <w:pPr>
              <w:jc w:val="left"/>
              <w:rPr>
                <w:sz w:val="22"/>
                <w:szCs w:val="22"/>
              </w:rPr>
            </w:pPr>
          </w:p>
        </w:tc>
        <w:tc>
          <w:tcPr>
            <w:tcW w:w="2661" w:type="dxa"/>
          </w:tcPr>
          <w:p w14:paraId="12390860" w14:textId="77777777" w:rsidR="007A6CC4" w:rsidRPr="005D681C" w:rsidRDefault="007A6CC4" w:rsidP="007A6CC4">
            <w:pPr>
              <w:jc w:val="left"/>
              <w:rPr>
                <w:sz w:val="22"/>
                <w:szCs w:val="22"/>
              </w:rPr>
            </w:pPr>
            <w:r w:rsidRPr="005D681C">
              <w:rPr>
                <w:sz w:val="22"/>
                <w:szCs w:val="22"/>
              </w:rPr>
              <w:t>6 liter per minut</w:t>
            </w:r>
          </w:p>
        </w:tc>
        <w:tc>
          <w:tcPr>
            <w:tcW w:w="3293" w:type="dxa"/>
          </w:tcPr>
          <w:p w14:paraId="310304F2" w14:textId="77777777" w:rsidR="007A6CC4" w:rsidRPr="005D681C" w:rsidRDefault="007A6CC4" w:rsidP="007A6CC4">
            <w:pPr>
              <w:jc w:val="left"/>
              <w:rPr>
                <w:sz w:val="22"/>
                <w:szCs w:val="22"/>
              </w:rPr>
            </w:pPr>
            <w:r w:rsidRPr="005D681C">
              <w:rPr>
                <w:sz w:val="22"/>
                <w:szCs w:val="22"/>
              </w:rPr>
              <w:t>Stänger du av kranen medan du borstar tänderna eller tvålar händerna?</w:t>
            </w:r>
          </w:p>
        </w:tc>
      </w:tr>
      <w:tr w:rsidR="007A6CC4" w:rsidRPr="005D681C" w14:paraId="0FAB0CA1" w14:textId="77777777" w:rsidTr="007A6CC4">
        <w:tc>
          <w:tcPr>
            <w:tcW w:w="2231" w:type="dxa"/>
            <w:vAlign w:val="center"/>
          </w:tcPr>
          <w:p w14:paraId="765119EA" w14:textId="77777777" w:rsidR="007A6CC4" w:rsidRPr="005D681C" w:rsidRDefault="007A6CC4" w:rsidP="007A6CC4">
            <w:pPr>
              <w:jc w:val="left"/>
              <w:rPr>
                <w:b/>
                <w:bCs/>
                <w:sz w:val="22"/>
                <w:szCs w:val="22"/>
              </w:rPr>
            </w:pPr>
            <w:r w:rsidRPr="005D681C">
              <w:rPr>
                <w:b/>
                <w:bCs/>
                <w:sz w:val="22"/>
                <w:szCs w:val="22"/>
              </w:rPr>
              <w:t>Tvättar kläder</w:t>
            </w:r>
          </w:p>
        </w:tc>
        <w:tc>
          <w:tcPr>
            <w:tcW w:w="854" w:type="dxa"/>
          </w:tcPr>
          <w:p w14:paraId="205C1534" w14:textId="77777777" w:rsidR="007A6CC4" w:rsidRPr="005D681C" w:rsidRDefault="007A6CC4" w:rsidP="007A6CC4">
            <w:pPr>
              <w:jc w:val="left"/>
              <w:rPr>
                <w:sz w:val="22"/>
                <w:szCs w:val="22"/>
              </w:rPr>
            </w:pPr>
          </w:p>
        </w:tc>
        <w:tc>
          <w:tcPr>
            <w:tcW w:w="2661" w:type="dxa"/>
          </w:tcPr>
          <w:p w14:paraId="081694E8" w14:textId="77777777" w:rsidR="007A6CC4" w:rsidRDefault="007A6CC4" w:rsidP="007A6CC4">
            <w:pPr>
              <w:jc w:val="left"/>
              <w:rPr>
                <w:sz w:val="22"/>
                <w:szCs w:val="22"/>
              </w:rPr>
            </w:pPr>
            <w:r w:rsidRPr="005D681C">
              <w:rPr>
                <w:sz w:val="22"/>
                <w:szCs w:val="22"/>
              </w:rPr>
              <w:t>60 liter per maskin</w:t>
            </w:r>
          </w:p>
          <w:p w14:paraId="07A634A6" w14:textId="4ECA4995" w:rsidR="00235EC2" w:rsidRPr="005D681C" w:rsidRDefault="00235EC2" w:rsidP="007A6CC4">
            <w:pPr>
              <w:jc w:val="left"/>
              <w:rPr>
                <w:sz w:val="22"/>
                <w:szCs w:val="22"/>
              </w:rPr>
            </w:pPr>
          </w:p>
        </w:tc>
        <w:tc>
          <w:tcPr>
            <w:tcW w:w="3293" w:type="dxa"/>
          </w:tcPr>
          <w:p w14:paraId="0E3E8618" w14:textId="5252F927" w:rsidR="007A6CC4" w:rsidRPr="005D681C" w:rsidRDefault="007A3865" w:rsidP="007A6CC4">
            <w:pPr>
              <w:jc w:val="left"/>
              <w:rPr>
                <w:sz w:val="22"/>
                <w:szCs w:val="22"/>
              </w:rPr>
            </w:pPr>
            <w:r>
              <w:rPr>
                <w:sz w:val="22"/>
                <w:szCs w:val="22"/>
              </w:rPr>
              <w:t>41–101</w:t>
            </w:r>
            <w:r w:rsidR="00BD718D">
              <w:rPr>
                <w:sz w:val="22"/>
                <w:szCs w:val="22"/>
              </w:rPr>
              <w:t xml:space="preserve"> liter per tvätt beroende på program och </w:t>
            </w:r>
            <w:r w:rsidR="003562D3">
              <w:rPr>
                <w:sz w:val="22"/>
                <w:szCs w:val="22"/>
              </w:rPr>
              <w:t>maskin</w:t>
            </w:r>
            <w:r>
              <w:rPr>
                <w:sz w:val="22"/>
                <w:szCs w:val="22"/>
              </w:rPr>
              <w:t>.</w:t>
            </w:r>
          </w:p>
        </w:tc>
      </w:tr>
      <w:tr w:rsidR="00B761EC" w:rsidRPr="005D681C" w14:paraId="40A85818" w14:textId="77777777" w:rsidTr="007A6CC4">
        <w:tc>
          <w:tcPr>
            <w:tcW w:w="2231" w:type="dxa"/>
            <w:vAlign w:val="center"/>
          </w:tcPr>
          <w:p w14:paraId="30104206" w14:textId="05049B76" w:rsidR="00B761EC" w:rsidRPr="005D681C" w:rsidRDefault="00B761EC" w:rsidP="00B761EC">
            <w:pPr>
              <w:jc w:val="left"/>
              <w:rPr>
                <w:b/>
                <w:bCs/>
                <w:sz w:val="22"/>
                <w:szCs w:val="22"/>
              </w:rPr>
            </w:pPr>
            <w:r w:rsidRPr="005D681C">
              <w:rPr>
                <w:b/>
                <w:bCs/>
                <w:sz w:val="22"/>
                <w:szCs w:val="22"/>
              </w:rPr>
              <w:t>Diska (maskin)</w:t>
            </w:r>
          </w:p>
        </w:tc>
        <w:tc>
          <w:tcPr>
            <w:tcW w:w="854" w:type="dxa"/>
          </w:tcPr>
          <w:p w14:paraId="7AC1A93B" w14:textId="77777777" w:rsidR="00B761EC" w:rsidRPr="005D681C" w:rsidRDefault="00B761EC" w:rsidP="00B761EC">
            <w:pPr>
              <w:jc w:val="left"/>
              <w:rPr>
                <w:sz w:val="22"/>
                <w:szCs w:val="22"/>
              </w:rPr>
            </w:pPr>
          </w:p>
        </w:tc>
        <w:tc>
          <w:tcPr>
            <w:tcW w:w="2661" w:type="dxa"/>
          </w:tcPr>
          <w:p w14:paraId="72864074" w14:textId="430F2388" w:rsidR="00B761EC" w:rsidRPr="005D681C" w:rsidRDefault="00760F2B" w:rsidP="00B761EC">
            <w:pPr>
              <w:jc w:val="left"/>
              <w:rPr>
                <w:sz w:val="22"/>
                <w:szCs w:val="22"/>
              </w:rPr>
            </w:pPr>
            <w:r>
              <w:rPr>
                <w:sz w:val="22"/>
                <w:szCs w:val="22"/>
              </w:rPr>
              <w:t>15 liter</w:t>
            </w:r>
            <w:r w:rsidR="007F4784">
              <w:rPr>
                <w:sz w:val="22"/>
                <w:szCs w:val="22"/>
              </w:rPr>
              <w:t xml:space="preserve"> /maskin</w:t>
            </w:r>
          </w:p>
        </w:tc>
        <w:tc>
          <w:tcPr>
            <w:tcW w:w="3293" w:type="dxa"/>
          </w:tcPr>
          <w:p w14:paraId="2363A471" w14:textId="68BD1144" w:rsidR="00B761EC" w:rsidRPr="005D681C" w:rsidRDefault="00760F2B" w:rsidP="00B761EC">
            <w:pPr>
              <w:jc w:val="left"/>
              <w:rPr>
                <w:sz w:val="22"/>
                <w:szCs w:val="22"/>
              </w:rPr>
            </w:pPr>
            <w:r w:rsidRPr="005D681C">
              <w:rPr>
                <w:sz w:val="22"/>
                <w:szCs w:val="22"/>
              </w:rPr>
              <w:t>8–18 liter</w:t>
            </w:r>
            <w:r>
              <w:rPr>
                <w:sz w:val="22"/>
                <w:szCs w:val="22"/>
              </w:rPr>
              <w:t>,</w:t>
            </w:r>
            <w:r w:rsidR="007F4784">
              <w:rPr>
                <w:sz w:val="22"/>
                <w:szCs w:val="22"/>
              </w:rPr>
              <w:t xml:space="preserve"> b</w:t>
            </w:r>
            <w:r w:rsidR="00B761EC" w:rsidRPr="005D681C">
              <w:rPr>
                <w:sz w:val="22"/>
                <w:szCs w:val="22"/>
              </w:rPr>
              <w:t>eroende på diskmaskin och om du använder ekoprogram.</w:t>
            </w:r>
          </w:p>
        </w:tc>
      </w:tr>
      <w:tr w:rsidR="00B761EC" w:rsidRPr="005D681C" w14:paraId="4AD8AA12" w14:textId="77777777" w:rsidTr="007A6CC4">
        <w:tc>
          <w:tcPr>
            <w:tcW w:w="2231" w:type="dxa"/>
            <w:vAlign w:val="center"/>
          </w:tcPr>
          <w:p w14:paraId="154870C8" w14:textId="6158CDE9" w:rsidR="00B761EC" w:rsidRPr="005D681C" w:rsidRDefault="00B761EC" w:rsidP="00B761EC">
            <w:pPr>
              <w:jc w:val="left"/>
              <w:rPr>
                <w:b/>
                <w:bCs/>
                <w:sz w:val="22"/>
                <w:szCs w:val="22"/>
              </w:rPr>
            </w:pPr>
            <w:r w:rsidRPr="005D681C">
              <w:rPr>
                <w:b/>
                <w:bCs/>
                <w:sz w:val="22"/>
                <w:szCs w:val="22"/>
              </w:rPr>
              <w:t>Diska (för hand)</w:t>
            </w:r>
          </w:p>
        </w:tc>
        <w:tc>
          <w:tcPr>
            <w:tcW w:w="854" w:type="dxa"/>
          </w:tcPr>
          <w:p w14:paraId="171B56E4" w14:textId="77777777" w:rsidR="00B761EC" w:rsidRPr="005D681C" w:rsidRDefault="00B761EC" w:rsidP="00B761EC">
            <w:pPr>
              <w:jc w:val="left"/>
              <w:rPr>
                <w:sz w:val="22"/>
                <w:szCs w:val="22"/>
              </w:rPr>
            </w:pPr>
          </w:p>
        </w:tc>
        <w:tc>
          <w:tcPr>
            <w:tcW w:w="2661" w:type="dxa"/>
          </w:tcPr>
          <w:p w14:paraId="0EE11F14" w14:textId="26E05FE1" w:rsidR="00B761EC" w:rsidRPr="005D681C" w:rsidRDefault="00B761EC" w:rsidP="00B761EC">
            <w:pPr>
              <w:jc w:val="left"/>
              <w:rPr>
                <w:sz w:val="22"/>
                <w:szCs w:val="22"/>
              </w:rPr>
            </w:pPr>
            <w:r w:rsidRPr="005D681C">
              <w:rPr>
                <w:sz w:val="22"/>
                <w:szCs w:val="22"/>
              </w:rPr>
              <w:t>20–30 liter</w:t>
            </w:r>
          </w:p>
        </w:tc>
        <w:tc>
          <w:tcPr>
            <w:tcW w:w="3293" w:type="dxa"/>
          </w:tcPr>
          <w:p w14:paraId="6D720938" w14:textId="6D0D3B0C" w:rsidR="00B761EC" w:rsidRPr="005D681C" w:rsidRDefault="00B761EC" w:rsidP="00B761EC">
            <w:pPr>
              <w:jc w:val="left"/>
              <w:rPr>
                <w:sz w:val="22"/>
                <w:szCs w:val="22"/>
              </w:rPr>
            </w:pPr>
            <w:r w:rsidRPr="005D681C">
              <w:rPr>
                <w:sz w:val="22"/>
                <w:szCs w:val="22"/>
              </w:rPr>
              <w:t>För varje fylld diskho.</w:t>
            </w:r>
          </w:p>
        </w:tc>
      </w:tr>
      <w:tr w:rsidR="00B761EC" w:rsidRPr="005D681C" w14:paraId="7236127A" w14:textId="77777777" w:rsidTr="007A6CC4">
        <w:tc>
          <w:tcPr>
            <w:tcW w:w="2231" w:type="dxa"/>
            <w:vAlign w:val="center"/>
          </w:tcPr>
          <w:p w14:paraId="750150C6" w14:textId="4BBA6286" w:rsidR="00B761EC" w:rsidRPr="005D681C" w:rsidRDefault="00B761EC" w:rsidP="00B761EC">
            <w:pPr>
              <w:jc w:val="left"/>
              <w:rPr>
                <w:b/>
                <w:bCs/>
                <w:sz w:val="22"/>
                <w:szCs w:val="22"/>
              </w:rPr>
            </w:pPr>
          </w:p>
        </w:tc>
        <w:tc>
          <w:tcPr>
            <w:tcW w:w="854" w:type="dxa"/>
          </w:tcPr>
          <w:p w14:paraId="4E84ACC5" w14:textId="77777777" w:rsidR="00B761EC" w:rsidRPr="005D681C" w:rsidRDefault="00B761EC" w:rsidP="00B761EC">
            <w:pPr>
              <w:jc w:val="left"/>
              <w:rPr>
                <w:sz w:val="22"/>
                <w:szCs w:val="22"/>
              </w:rPr>
            </w:pPr>
          </w:p>
        </w:tc>
        <w:tc>
          <w:tcPr>
            <w:tcW w:w="2661" w:type="dxa"/>
          </w:tcPr>
          <w:p w14:paraId="52E4F0AF" w14:textId="77777777" w:rsidR="00B761EC" w:rsidRPr="005D681C" w:rsidRDefault="00B761EC" w:rsidP="00B761EC">
            <w:pPr>
              <w:jc w:val="left"/>
              <w:rPr>
                <w:sz w:val="22"/>
                <w:szCs w:val="22"/>
              </w:rPr>
            </w:pPr>
          </w:p>
        </w:tc>
        <w:tc>
          <w:tcPr>
            <w:tcW w:w="3293" w:type="dxa"/>
          </w:tcPr>
          <w:p w14:paraId="33F251BA" w14:textId="77777777" w:rsidR="00B761EC" w:rsidRPr="005D681C" w:rsidRDefault="00B761EC" w:rsidP="00B761EC">
            <w:pPr>
              <w:jc w:val="left"/>
              <w:rPr>
                <w:sz w:val="22"/>
                <w:szCs w:val="22"/>
              </w:rPr>
            </w:pPr>
          </w:p>
        </w:tc>
      </w:tr>
      <w:tr w:rsidR="00B761EC" w:rsidRPr="005D681C" w14:paraId="67CF1B19" w14:textId="77777777" w:rsidTr="007A6CC4">
        <w:tc>
          <w:tcPr>
            <w:tcW w:w="2231" w:type="dxa"/>
            <w:vAlign w:val="center"/>
          </w:tcPr>
          <w:p w14:paraId="1F6FBE38" w14:textId="416026EE" w:rsidR="00B761EC" w:rsidRPr="005D681C" w:rsidRDefault="00F4385F" w:rsidP="00B761EC">
            <w:pPr>
              <w:jc w:val="left"/>
              <w:rPr>
                <w:b/>
                <w:bCs/>
                <w:sz w:val="22"/>
                <w:szCs w:val="22"/>
              </w:rPr>
            </w:pPr>
            <w:r w:rsidRPr="005D681C">
              <w:rPr>
                <w:b/>
                <w:bCs/>
                <w:sz w:val="22"/>
                <w:szCs w:val="22"/>
              </w:rPr>
              <w:t xml:space="preserve">Vatten i och till matlagning </w:t>
            </w:r>
            <w:r w:rsidR="00DA2880" w:rsidRPr="005D681C">
              <w:rPr>
                <w:b/>
                <w:bCs/>
                <w:sz w:val="22"/>
                <w:szCs w:val="22"/>
              </w:rPr>
              <w:t>samt</w:t>
            </w:r>
            <w:r w:rsidRPr="005D681C">
              <w:rPr>
                <w:b/>
                <w:bCs/>
                <w:sz w:val="22"/>
                <w:szCs w:val="22"/>
              </w:rPr>
              <w:t xml:space="preserve"> dryck </w:t>
            </w:r>
          </w:p>
        </w:tc>
        <w:tc>
          <w:tcPr>
            <w:tcW w:w="854" w:type="dxa"/>
          </w:tcPr>
          <w:p w14:paraId="1CE13367" w14:textId="77777777" w:rsidR="00B761EC" w:rsidRPr="005D681C" w:rsidRDefault="00B761EC" w:rsidP="00B761EC">
            <w:pPr>
              <w:jc w:val="left"/>
              <w:rPr>
                <w:sz w:val="22"/>
                <w:szCs w:val="22"/>
              </w:rPr>
            </w:pPr>
          </w:p>
        </w:tc>
        <w:tc>
          <w:tcPr>
            <w:tcW w:w="2661" w:type="dxa"/>
          </w:tcPr>
          <w:p w14:paraId="067DADB8" w14:textId="77777777" w:rsidR="00B761EC" w:rsidRPr="005D681C" w:rsidRDefault="00B761EC" w:rsidP="00B761EC">
            <w:pPr>
              <w:jc w:val="left"/>
              <w:rPr>
                <w:sz w:val="22"/>
                <w:szCs w:val="22"/>
              </w:rPr>
            </w:pPr>
          </w:p>
        </w:tc>
        <w:tc>
          <w:tcPr>
            <w:tcW w:w="3293" w:type="dxa"/>
          </w:tcPr>
          <w:p w14:paraId="1E7E2145" w14:textId="77777777" w:rsidR="00B761EC" w:rsidRPr="005D681C" w:rsidRDefault="00B761EC" w:rsidP="00B761EC">
            <w:pPr>
              <w:jc w:val="left"/>
              <w:rPr>
                <w:sz w:val="22"/>
                <w:szCs w:val="22"/>
              </w:rPr>
            </w:pPr>
            <w:r w:rsidRPr="005D681C">
              <w:rPr>
                <w:sz w:val="22"/>
                <w:szCs w:val="22"/>
              </w:rPr>
              <w:t>Vatten i maten men även det som går åt för att koka potatis eller pasta.</w:t>
            </w:r>
          </w:p>
        </w:tc>
      </w:tr>
      <w:tr w:rsidR="00B761EC" w:rsidRPr="005D681C" w14:paraId="3D4F1B24" w14:textId="77777777" w:rsidTr="007A6CC4">
        <w:tc>
          <w:tcPr>
            <w:tcW w:w="2231" w:type="dxa"/>
            <w:vAlign w:val="center"/>
          </w:tcPr>
          <w:p w14:paraId="0F4F6F6B" w14:textId="2FB2D9D9" w:rsidR="00B761EC" w:rsidRPr="005D681C" w:rsidRDefault="00DA2880" w:rsidP="00B761EC">
            <w:pPr>
              <w:jc w:val="left"/>
              <w:rPr>
                <w:b/>
                <w:bCs/>
                <w:sz w:val="22"/>
                <w:szCs w:val="22"/>
              </w:rPr>
            </w:pPr>
            <w:r w:rsidRPr="005D681C">
              <w:rPr>
                <w:b/>
                <w:bCs/>
                <w:sz w:val="22"/>
                <w:szCs w:val="22"/>
              </w:rPr>
              <w:t>Övri</w:t>
            </w:r>
            <w:r w:rsidR="00213271" w:rsidRPr="005D681C">
              <w:rPr>
                <w:b/>
                <w:bCs/>
                <w:sz w:val="22"/>
                <w:szCs w:val="22"/>
              </w:rPr>
              <w:t>gt</w:t>
            </w:r>
            <w:r w:rsidR="00525E32" w:rsidRPr="005D681C">
              <w:rPr>
                <w:b/>
                <w:bCs/>
                <w:sz w:val="22"/>
                <w:szCs w:val="22"/>
              </w:rPr>
              <w:t xml:space="preserve"> så som vattna blomm</w:t>
            </w:r>
            <w:r w:rsidR="00ED078E" w:rsidRPr="005D681C">
              <w:rPr>
                <w:b/>
                <w:bCs/>
                <w:sz w:val="22"/>
                <w:szCs w:val="22"/>
              </w:rPr>
              <w:t>or och gräsmatta mm</w:t>
            </w:r>
          </w:p>
        </w:tc>
        <w:tc>
          <w:tcPr>
            <w:tcW w:w="854" w:type="dxa"/>
          </w:tcPr>
          <w:p w14:paraId="75720D78" w14:textId="77777777" w:rsidR="00B761EC" w:rsidRPr="005D681C" w:rsidRDefault="00B761EC" w:rsidP="00B761EC">
            <w:pPr>
              <w:jc w:val="left"/>
              <w:rPr>
                <w:sz w:val="22"/>
                <w:szCs w:val="22"/>
              </w:rPr>
            </w:pPr>
          </w:p>
        </w:tc>
        <w:tc>
          <w:tcPr>
            <w:tcW w:w="2661" w:type="dxa"/>
          </w:tcPr>
          <w:p w14:paraId="337BBE3D" w14:textId="6C314FFD" w:rsidR="00B761EC" w:rsidRPr="003B1785" w:rsidRDefault="003B1785" w:rsidP="00B761EC">
            <w:pPr>
              <w:jc w:val="left"/>
              <w:rPr>
                <w:sz w:val="22"/>
                <w:szCs w:val="22"/>
              </w:rPr>
            </w:pPr>
            <w:r w:rsidRPr="003B1785">
              <w:rPr>
                <w:sz w:val="22"/>
                <w:szCs w:val="22"/>
              </w:rPr>
              <w:t>Räkna med ett flöde ut kranen på cirka 6 liter vatten per minut varje gång du sätter på kranen.</w:t>
            </w:r>
          </w:p>
        </w:tc>
        <w:tc>
          <w:tcPr>
            <w:tcW w:w="3293" w:type="dxa"/>
          </w:tcPr>
          <w:p w14:paraId="2D3DF790" w14:textId="36F9B02D" w:rsidR="00B761EC" w:rsidRPr="005D681C" w:rsidRDefault="00CD59AB" w:rsidP="00B761EC">
            <w:pPr>
              <w:jc w:val="left"/>
              <w:rPr>
                <w:sz w:val="22"/>
                <w:szCs w:val="22"/>
              </w:rPr>
            </w:pPr>
            <w:r>
              <w:rPr>
                <w:sz w:val="22"/>
                <w:szCs w:val="22"/>
              </w:rPr>
              <w:t xml:space="preserve">Baserat på </w:t>
            </w:r>
            <w:proofErr w:type="spellStart"/>
            <w:r>
              <w:rPr>
                <w:sz w:val="22"/>
                <w:szCs w:val="22"/>
              </w:rPr>
              <w:t>n</w:t>
            </w:r>
            <w:r w:rsidR="0032007F">
              <w:rPr>
                <w:sz w:val="22"/>
                <w:szCs w:val="22"/>
              </w:rPr>
              <w:t>ormalföde</w:t>
            </w:r>
            <w:proofErr w:type="spellEnd"/>
            <w:r w:rsidR="00DB2DB3">
              <w:rPr>
                <w:sz w:val="22"/>
                <w:szCs w:val="22"/>
              </w:rPr>
              <w:t>:</w:t>
            </w:r>
            <w:r w:rsidR="0032007F">
              <w:rPr>
                <w:sz w:val="22"/>
                <w:szCs w:val="22"/>
              </w:rPr>
              <w:t xml:space="preserve"> 0,1 liter per sekund</w:t>
            </w:r>
            <w:r w:rsidR="00DB2DB3">
              <w:rPr>
                <w:sz w:val="22"/>
                <w:szCs w:val="22"/>
              </w:rPr>
              <w:t xml:space="preserve">. Men om du sätter på kranen för fullt använder du mer. </w:t>
            </w:r>
          </w:p>
        </w:tc>
      </w:tr>
      <w:tr w:rsidR="00B761EC" w:rsidRPr="005D681C" w14:paraId="3EACD29B" w14:textId="77777777" w:rsidTr="007A6CC4">
        <w:tc>
          <w:tcPr>
            <w:tcW w:w="2231" w:type="dxa"/>
            <w:vAlign w:val="center"/>
          </w:tcPr>
          <w:p w14:paraId="1ED10707" w14:textId="67AEFC79" w:rsidR="00B761EC" w:rsidRPr="005D681C" w:rsidRDefault="00B761EC" w:rsidP="00B761EC">
            <w:pPr>
              <w:jc w:val="left"/>
              <w:rPr>
                <w:sz w:val="22"/>
                <w:szCs w:val="22"/>
              </w:rPr>
            </w:pPr>
          </w:p>
        </w:tc>
        <w:tc>
          <w:tcPr>
            <w:tcW w:w="854" w:type="dxa"/>
          </w:tcPr>
          <w:p w14:paraId="54074DF1" w14:textId="77777777" w:rsidR="00B761EC" w:rsidRPr="005D681C" w:rsidRDefault="00B761EC" w:rsidP="00B761EC">
            <w:pPr>
              <w:jc w:val="left"/>
              <w:rPr>
                <w:sz w:val="22"/>
                <w:szCs w:val="22"/>
              </w:rPr>
            </w:pPr>
          </w:p>
        </w:tc>
        <w:tc>
          <w:tcPr>
            <w:tcW w:w="2661" w:type="dxa"/>
          </w:tcPr>
          <w:p w14:paraId="3745EB72" w14:textId="7A5345F0" w:rsidR="00B761EC" w:rsidRPr="005D681C" w:rsidRDefault="00B761EC" w:rsidP="00B761EC">
            <w:pPr>
              <w:jc w:val="left"/>
              <w:rPr>
                <w:sz w:val="22"/>
                <w:szCs w:val="22"/>
              </w:rPr>
            </w:pPr>
          </w:p>
        </w:tc>
        <w:tc>
          <w:tcPr>
            <w:tcW w:w="3293" w:type="dxa"/>
          </w:tcPr>
          <w:p w14:paraId="1066468A" w14:textId="0C60D836" w:rsidR="00B761EC" w:rsidRPr="005D681C" w:rsidRDefault="00B761EC" w:rsidP="00B761EC">
            <w:pPr>
              <w:jc w:val="left"/>
              <w:rPr>
                <w:sz w:val="22"/>
                <w:szCs w:val="22"/>
              </w:rPr>
            </w:pPr>
          </w:p>
        </w:tc>
      </w:tr>
      <w:tr w:rsidR="00B761EC" w:rsidRPr="005D681C" w14:paraId="53D12CB0" w14:textId="77777777" w:rsidTr="007A6CC4">
        <w:tc>
          <w:tcPr>
            <w:tcW w:w="2231" w:type="dxa"/>
            <w:vAlign w:val="center"/>
          </w:tcPr>
          <w:p w14:paraId="0718602D" w14:textId="53950012" w:rsidR="00B761EC" w:rsidRPr="005D681C" w:rsidRDefault="00B761EC" w:rsidP="00B761EC">
            <w:pPr>
              <w:jc w:val="left"/>
              <w:rPr>
                <w:sz w:val="22"/>
                <w:szCs w:val="22"/>
              </w:rPr>
            </w:pPr>
          </w:p>
        </w:tc>
        <w:tc>
          <w:tcPr>
            <w:tcW w:w="854" w:type="dxa"/>
          </w:tcPr>
          <w:p w14:paraId="4D2E45FC" w14:textId="77777777" w:rsidR="00B761EC" w:rsidRPr="005D681C" w:rsidRDefault="00B761EC" w:rsidP="00B761EC">
            <w:pPr>
              <w:jc w:val="left"/>
              <w:rPr>
                <w:sz w:val="22"/>
                <w:szCs w:val="22"/>
              </w:rPr>
            </w:pPr>
          </w:p>
        </w:tc>
        <w:tc>
          <w:tcPr>
            <w:tcW w:w="2661" w:type="dxa"/>
          </w:tcPr>
          <w:p w14:paraId="033FB1C3" w14:textId="52DBC157" w:rsidR="00B761EC" w:rsidRPr="005D681C" w:rsidRDefault="00B761EC" w:rsidP="00B761EC">
            <w:pPr>
              <w:jc w:val="left"/>
              <w:rPr>
                <w:sz w:val="22"/>
                <w:szCs w:val="22"/>
              </w:rPr>
            </w:pPr>
          </w:p>
        </w:tc>
        <w:tc>
          <w:tcPr>
            <w:tcW w:w="3293" w:type="dxa"/>
          </w:tcPr>
          <w:p w14:paraId="3D9337D1" w14:textId="4766EE96" w:rsidR="00B761EC" w:rsidRPr="005D681C" w:rsidRDefault="00B761EC" w:rsidP="00B761EC">
            <w:pPr>
              <w:jc w:val="left"/>
              <w:rPr>
                <w:sz w:val="22"/>
                <w:szCs w:val="22"/>
              </w:rPr>
            </w:pPr>
          </w:p>
        </w:tc>
      </w:tr>
      <w:tr w:rsidR="00B761EC" w:rsidRPr="005D681C" w14:paraId="0A7D0034" w14:textId="77777777" w:rsidTr="007A6CC4">
        <w:tc>
          <w:tcPr>
            <w:tcW w:w="2231" w:type="dxa"/>
            <w:vAlign w:val="center"/>
          </w:tcPr>
          <w:p w14:paraId="2DD1FCEE" w14:textId="7740E85C" w:rsidR="00B761EC" w:rsidRPr="005D681C" w:rsidRDefault="00B761EC" w:rsidP="00B761EC">
            <w:pPr>
              <w:jc w:val="left"/>
              <w:rPr>
                <w:sz w:val="22"/>
                <w:szCs w:val="22"/>
              </w:rPr>
            </w:pPr>
          </w:p>
        </w:tc>
        <w:tc>
          <w:tcPr>
            <w:tcW w:w="854" w:type="dxa"/>
          </w:tcPr>
          <w:p w14:paraId="6BE1147E" w14:textId="77777777" w:rsidR="00B761EC" w:rsidRPr="005D681C" w:rsidRDefault="00B761EC" w:rsidP="00B761EC">
            <w:pPr>
              <w:jc w:val="left"/>
              <w:rPr>
                <w:sz w:val="22"/>
                <w:szCs w:val="22"/>
              </w:rPr>
            </w:pPr>
          </w:p>
        </w:tc>
        <w:tc>
          <w:tcPr>
            <w:tcW w:w="2661" w:type="dxa"/>
          </w:tcPr>
          <w:p w14:paraId="34DC2467" w14:textId="77777777" w:rsidR="00B761EC" w:rsidRPr="005D681C" w:rsidRDefault="00B761EC" w:rsidP="00B761EC">
            <w:pPr>
              <w:jc w:val="left"/>
              <w:rPr>
                <w:sz w:val="22"/>
                <w:szCs w:val="22"/>
              </w:rPr>
            </w:pPr>
          </w:p>
        </w:tc>
        <w:tc>
          <w:tcPr>
            <w:tcW w:w="3293" w:type="dxa"/>
          </w:tcPr>
          <w:p w14:paraId="7C6D5C5B" w14:textId="77777777" w:rsidR="00B761EC" w:rsidRPr="005D681C" w:rsidRDefault="00B761EC" w:rsidP="00B761EC">
            <w:pPr>
              <w:jc w:val="left"/>
              <w:rPr>
                <w:sz w:val="22"/>
                <w:szCs w:val="22"/>
              </w:rPr>
            </w:pPr>
          </w:p>
        </w:tc>
      </w:tr>
      <w:tr w:rsidR="00B761EC" w:rsidRPr="005D681C" w14:paraId="3D5E531A" w14:textId="77777777" w:rsidTr="00A2217E">
        <w:tc>
          <w:tcPr>
            <w:tcW w:w="2231" w:type="dxa"/>
            <w:vAlign w:val="center"/>
          </w:tcPr>
          <w:p w14:paraId="17CBB543" w14:textId="7B5C2355" w:rsidR="00B761EC" w:rsidRPr="005D681C" w:rsidRDefault="00B761EC" w:rsidP="00B761EC">
            <w:pPr>
              <w:jc w:val="left"/>
              <w:rPr>
                <w:sz w:val="22"/>
                <w:szCs w:val="22"/>
              </w:rPr>
            </w:pPr>
          </w:p>
        </w:tc>
        <w:tc>
          <w:tcPr>
            <w:tcW w:w="854" w:type="dxa"/>
          </w:tcPr>
          <w:p w14:paraId="7CF580D6" w14:textId="77777777" w:rsidR="00B761EC" w:rsidRPr="005D681C" w:rsidRDefault="00B761EC" w:rsidP="00B761EC">
            <w:pPr>
              <w:jc w:val="left"/>
              <w:rPr>
                <w:sz w:val="22"/>
                <w:szCs w:val="22"/>
              </w:rPr>
            </w:pPr>
          </w:p>
        </w:tc>
        <w:tc>
          <w:tcPr>
            <w:tcW w:w="2661" w:type="dxa"/>
          </w:tcPr>
          <w:p w14:paraId="715C861A" w14:textId="77777777" w:rsidR="00B761EC" w:rsidRPr="005D681C" w:rsidRDefault="00B761EC" w:rsidP="00B761EC">
            <w:pPr>
              <w:jc w:val="left"/>
              <w:rPr>
                <w:sz w:val="22"/>
                <w:szCs w:val="22"/>
              </w:rPr>
            </w:pPr>
          </w:p>
        </w:tc>
        <w:tc>
          <w:tcPr>
            <w:tcW w:w="3293" w:type="dxa"/>
            <w:vAlign w:val="bottom"/>
          </w:tcPr>
          <w:p w14:paraId="05919719" w14:textId="61650A47" w:rsidR="00B761EC" w:rsidRPr="00A2217E" w:rsidRDefault="00A2217E" w:rsidP="00A2217E">
            <w:pPr>
              <w:jc w:val="right"/>
              <w:rPr>
                <w:sz w:val="20"/>
                <w:szCs w:val="20"/>
              </w:rPr>
            </w:pPr>
            <w:r w:rsidRPr="00A2217E">
              <w:rPr>
                <w:sz w:val="20"/>
                <w:szCs w:val="20"/>
              </w:rPr>
              <w:t>Källa: energimyndigheten och Svenskt Vatten</w:t>
            </w:r>
          </w:p>
        </w:tc>
      </w:tr>
    </w:tbl>
    <w:p w14:paraId="405C0226" w14:textId="77777777" w:rsidR="00DA3C15" w:rsidRDefault="00DA3C15" w:rsidP="00DA3C15"/>
    <w:p w14:paraId="03DE6071" w14:textId="77777777" w:rsidR="005D681C" w:rsidRDefault="005D681C" w:rsidP="00C75DDB">
      <w:pPr>
        <w:jc w:val="left"/>
      </w:pPr>
    </w:p>
    <w:p w14:paraId="2A340E05" w14:textId="3C437B4F" w:rsidR="00DA3C15" w:rsidRDefault="00CE7BFB" w:rsidP="00C75DDB">
      <w:pPr>
        <w:jc w:val="left"/>
      </w:pPr>
      <w:r>
        <w:t>Jag uppskattar min</w:t>
      </w:r>
      <w:r w:rsidR="00E60B36">
        <w:t xml:space="preserve"> totala vattenförbrukning </w:t>
      </w:r>
      <w:r>
        <w:t>till</w:t>
      </w:r>
      <w:r w:rsidR="00E60B36">
        <w:t xml:space="preserve"> cirka ____________liter /dygn</w:t>
      </w:r>
    </w:p>
    <w:p w14:paraId="4BE8A21B" w14:textId="77777777" w:rsidR="00CA5529" w:rsidRDefault="00CA5529" w:rsidP="00C75DDB">
      <w:pPr>
        <w:jc w:val="left"/>
      </w:pPr>
    </w:p>
    <w:p w14:paraId="46E73AFF" w14:textId="067E282E" w:rsidR="005E1245" w:rsidRDefault="00CA5529" w:rsidP="00C75DDB">
      <w:pPr>
        <w:jc w:val="left"/>
      </w:pPr>
      <w:r w:rsidRPr="00516F31">
        <w:rPr>
          <w:b/>
          <w:bCs/>
        </w:rPr>
        <w:t>1b</w:t>
      </w:r>
      <w:r>
        <w:t>.</w:t>
      </w:r>
      <w:r w:rsidR="00516F31">
        <w:t xml:space="preserve"> </w:t>
      </w:r>
      <w:r w:rsidR="005E1245">
        <w:t xml:space="preserve">Jämför med några kompisar, använder ni lika mycket vatten? </w:t>
      </w:r>
      <w:r w:rsidR="00301BBE">
        <w:t>Skiljer sig er vattenförbrukning</w:t>
      </w:r>
      <w:r w:rsidR="00570FCF">
        <w:t xml:space="preserve">? </w:t>
      </w:r>
      <w:r w:rsidR="00301BBE">
        <w:t xml:space="preserve">Vad beror skillnaden på? </w:t>
      </w:r>
    </w:p>
    <w:p w14:paraId="2F0AA967" w14:textId="77777777" w:rsidR="00A1646A" w:rsidRDefault="00A1646A" w:rsidP="00C75DDB">
      <w:pPr>
        <w:jc w:val="left"/>
      </w:pPr>
    </w:p>
    <w:p w14:paraId="30C2EACB" w14:textId="2C05D14B" w:rsidR="005D681C" w:rsidRDefault="005D681C">
      <w:r>
        <w:br w:type="page"/>
      </w:r>
    </w:p>
    <w:p w14:paraId="4A67B6A4" w14:textId="39ACAF03" w:rsidR="000146F6" w:rsidRPr="00652F35" w:rsidRDefault="00DE188D" w:rsidP="00652F35">
      <w:pPr>
        <w:pStyle w:val="Rubrik4"/>
        <w:rPr>
          <w:rFonts w:asciiTheme="minorHAnsi" w:hAnsiTheme="minorHAnsi" w:cstheme="minorHAnsi"/>
        </w:rPr>
      </w:pPr>
      <w:r w:rsidRPr="00652F35">
        <w:rPr>
          <w:rFonts w:asciiTheme="minorHAnsi" w:hAnsiTheme="minorHAnsi" w:cstheme="minorHAnsi"/>
        </w:rPr>
        <w:lastRenderedPageBreak/>
        <w:t xml:space="preserve">Som du ser är det inte helt lätt att räkna ut en persons vattenförbrukning. </w:t>
      </w:r>
      <w:r w:rsidR="00F3191E" w:rsidRPr="00652F35">
        <w:rPr>
          <w:rFonts w:asciiTheme="minorHAnsi" w:hAnsiTheme="minorHAnsi" w:cstheme="minorHAnsi"/>
        </w:rPr>
        <w:t>Om man har en vattenmätare i sitt hem kan man läsa av hur mycket vatten hushållet använder på ett dygn. Men många har inte en vattenmätare i sin bostad. I flerfamiljshus finns det ofta en vattenmätare för hela bostaden.</w:t>
      </w:r>
    </w:p>
    <w:p w14:paraId="2595E43A" w14:textId="77777777" w:rsidR="00A9361B" w:rsidRDefault="00A9361B" w:rsidP="00C75DDB">
      <w:pPr>
        <w:jc w:val="left"/>
      </w:pPr>
    </w:p>
    <w:p w14:paraId="7A584363" w14:textId="7C0EFB17" w:rsidR="000146F6" w:rsidRDefault="0089715F" w:rsidP="00C75DDB">
      <w:pPr>
        <w:jc w:val="left"/>
      </w:pPr>
      <w:r w:rsidRPr="00CA5529">
        <w:rPr>
          <w:b/>
          <w:bCs/>
        </w:rPr>
        <w:t>1</w:t>
      </w:r>
      <w:r w:rsidR="00CA5529" w:rsidRPr="00CA5529">
        <w:rPr>
          <w:b/>
          <w:bCs/>
        </w:rPr>
        <w:t>c</w:t>
      </w:r>
      <w:r w:rsidR="00600EAC" w:rsidRPr="00CA5529">
        <w:rPr>
          <w:b/>
          <w:bCs/>
        </w:rPr>
        <w:t xml:space="preserve">. </w:t>
      </w:r>
      <w:r w:rsidR="000146F6">
        <w:t xml:space="preserve">Om du har en vattenmätare i din bostad så läs av den </w:t>
      </w:r>
      <w:r w:rsidR="00AD5143">
        <w:t xml:space="preserve">ta reda på hur mycket vatten du använder. </w:t>
      </w:r>
      <w:r w:rsidR="000146F6">
        <w:t xml:space="preserve"> </w:t>
      </w:r>
    </w:p>
    <w:p w14:paraId="47EC0814" w14:textId="77777777" w:rsidR="000146F6" w:rsidRDefault="000146F6" w:rsidP="00C75DDB">
      <w:pPr>
        <w:jc w:val="left"/>
      </w:pPr>
    </w:p>
    <w:p w14:paraId="610F9501" w14:textId="77777777" w:rsidR="000146F6" w:rsidRDefault="000146F6" w:rsidP="00C75DDB">
      <w:pPr>
        <w:jc w:val="left"/>
      </w:pPr>
      <w:r>
        <w:t>Mätarställning (start): ___________________m</w:t>
      </w:r>
      <w:r w:rsidRPr="00CC01EC">
        <w:rPr>
          <w:vertAlign w:val="superscript"/>
        </w:rPr>
        <w:t>3</w:t>
      </w:r>
    </w:p>
    <w:p w14:paraId="3F6C29A8" w14:textId="77777777" w:rsidR="000146F6" w:rsidRDefault="000146F6" w:rsidP="00C75DDB">
      <w:pPr>
        <w:jc w:val="left"/>
      </w:pPr>
    </w:p>
    <w:p w14:paraId="50C2C25B" w14:textId="7A716408" w:rsidR="000146F6" w:rsidRDefault="000146F6" w:rsidP="00C75DDB">
      <w:pPr>
        <w:jc w:val="left"/>
      </w:pPr>
      <w:r>
        <w:t xml:space="preserve">Mätarställning (efter ett </w:t>
      </w:r>
      <w:r w:rsidR="00CC01EC">
        <w:t>dygn: _</w:t>
      </w:r>
      <w:r>
        <w:t>_______________________m</w:t>
      </w:r>
      <w:r w:rsidRPr="00CC01EC">
        <w:rPr>
          <w:vertAlign w:val="superscript"/>
        </w:rPr>
        <w:t>3</w:t>
      </w:r>
      <w:r w:rsidR="00600EAC">
        <w:t xml:space="preserve"> </w:t>
      </w:r>
    </w:p>
    <w:p w14:paraId="539C98BE" w14:textId="77777777" w:rsidR="000146F6" w:rsidRDefault="000146F6" w:rsidP="00C75DDB">
      <w:pPr>
        <w:jc w:val="left"/>
      </w:pPr>
    </w:p>
    <w:p w14:paraId="16F307A5" w14:textId="65C3980B" w:rsidR="005C66BA" w:rsidRDefault="000146F6" w:rsidP="005C66BA">
      <w:pPr>
        <w:jc w:val="left"/>
      </w:pPr>
      <w:r>
        <w:t>Vattenförbrukning per person i hushållet: ____________</w:t>
      </w:r>
      <w:r w:rsidR="005C66BA">
        <w:t>liter</w:t>
      </w:r>
      <w:r>
        <w:t xml:space="preserve"> per person och dygn</w:t>
      </w:r>
      <w:r w:rsidR="005C66BA">
        <w:t xml:space="preserve"> (1 m</w:t>
      </w:r>
      <w:r w:rsidR="005C66BA" w:rsidRPr="003106D1">
        <w:rPr>
          <w:vertAlign w:val="superscript"/>
        </w:rPr>
        <w:t>3</w:t>
      </w:r>
      <w:r w:rsidR="005C66BA">
        <w:rPr>
          <w:vertAlign w:val="superscript"/>
        </w:rPr>
        <w:t xml:space="preserve"> </w:t>
      </w:r>
      <w:r w:rsidR="005C66BA">
        <w:t>= 1000l</w:t>
      </w:r>
      <w:r w:rsidR="00ED557F">
        <w:t>)</w:t>
      </w:r>
      <w:r w:rsidR="00CC01EC">
        <w:t>.</w:t>
      </w:r>
    </w:p>
    <w:p w14:paraId="7A2E0AC4" w14:textId="535FEDEC" w:rsidR="00A2217E" w:rsidRDefault="00A2217E" w:rsidP="005C66BA">
      <w:pPr>
        <w:jc w:val="left"/>
      </w:pPr>
    </w:p>
    <w:p w14:paraId="22376628" w14:textId="35E47D97" w:rsidR="00A2217E" w:rsidRDefault="00DB2DB3" w:rsidP="005C66BA">
      <w:pPr>
        <w:jc w:val="left"/>
      </w:pPr>
      <w:r w:rsidRPr="00DB2DB3">
        <w:rPr>
          <w:b/>
          <w:bCs/>
        </w:rPr>
        <w:t xml:space="preserve">1d. </w:t>
      </w:r>
      <w:r w:rsidR="00A2217E">
        <w:t>Skiljer sig resultatet från det du beräknade i uppgift 1a</w:t>
      </w:r>
      <w:r w:rsidR="00516F31">
        <w:t>? V</w:t>
      </w:r>
      <w:r w:rsidR="00701B75">
        <w:t xml:space="preserve">arför? </w:t>
      </w:r>
    </w:p>
    <w:p w14:paraId="58F16E45" w14:textId="77777777" w:rsidR="00701B75" w:rsidRDefault="00701B75" w:rsidP="005C66BA">
      <w:pPr>
        <w:jc w:val="left"/>
      </w:pPr>
    </w:p>
    <w:p w14:paraId="449F5BF3" w14:textId="04791019" w:rsidR="00F3191E" w:rsidRDefault="000146F6" w:rsidP="00C75DDB">
      <w:pPr>
        <w:jc w:val="left"/>
      </w:pPr>
      <w:r>
        <w:t>.</w:t>
      </w:r>
      <w:r w:rsidR="00F3191E">
        <w:t xml:space="preserve"> </w:t>
      </w:r>
    </w:p>
    <w:p w14:paraId="6930EA9C" w14:textId="2CA20CFA" w:rsidR="000146F6" w:rsidRDefault="000146F6" w:rsidP="00C75DDB">
      <w:pPr>
        <w:jc w:val="left"/>
      </w:pPr>
      <w:r w:rsidRPr="00C11D0D">
        <w:rPr>
          <w:b/>
          <w:bCs/>
        </w:rPr>
        <w:t>Extra uppgift</w:t>
      </w:r>
      <w:r w:rsidR="00C11D0D" w:rsidRPr="00C11D0D">
        <w:rPr>
          <w:b/>
          <w:bCs/>
        </w:rPr>
        <w:t>:</w:t>
      </w:r>
      <w:r>
        <w:t xml:space="preserve"> prata med fastighetsskötaren eller vaktmästaren på skolan och se om ni kan få läsa av skolans vattenmätare för att se hur mycket vatten er skola gör av med på ett dygn.</w:t>
      </w:r>
    </w:p>
    <w:p w14:paraId="1B337F5A" w14:textId="67856761" w:rsidR="007D4E9D" w:rsidRDefault="007D4E9D" w:rsidP="00C75DDB">
      <w:pPr>
        <w:jc w:val="left"/>
      </w:pPr>
    </w:p>
    <w:p w14:paraId="5E057983" w14:textId="3879E20A" w:rsidR="00C914CD" w:rsidRPr="008F1226" w:rsidRDefault="00C914CD" w:rsidP="008F1226">
      <w:pPr>
        <w:pStyle w:val="Rubrik4"/>
        <w:rPr>
          <w:rFonts w:asciiTheme="minorHAnsi" w:hAnsiTheme="minorHAnsi" w:cstheme="minorHAnsi"/>
        </w:rPr>
      </w:pPr>
      <w:r w:rsidRPr="008F1226">
        <w:rPr>
          <w:rFonts w:asciiTheme="minorHAnsi" w:hAnsiTheme="minorHAnsi" w:cstheme="minorHAnsi"/>
        </w:rPr>
        <w:t>Om en familj på fyra personer stänger av kranen medan de borstar sina tänder sparar de tillsammans 100 liter vatten på en dag. En vattenspridare gör av med 150 liter vatten på 20 minuter.</w:t>
      </w:r>
      <w:r w:rsidR="00AA5961">
        <w:rPr>
          <w:rFonts w:asciiTheme="minorHAnsi" w:hAnsiTheme="minorHAnsi" w:cstheme="minorHAnsi"/>
        </w:rPr>
        <w:t xml:space="preserve"> Medan många människor i utvecklingsländer använder så lite som 1</w:t>
      </w:r>
      <w:r w:rsidR="00652F35">
        <w:rPr>
          <w:rFonts w:asciiTheme="minorHAnsi" w:hAnsiTheme="minorHAnsi" w:cstheme="minorHAnsi"/>
        </w:rPr>
        <w:t xml:space="preserve">0 liter per person och dag. </w:t>
      </w:r>
    </w:p>
    <w:p w14:paraId="4C8D3810" w14:textId="7B6E18D1" w:rsidR="000F5465" w:rsidRDefault="000F5465" w:rsidP="00C75DDB">
      <w:pPr>
        <w:jc w:val="left"/>
      </w:pPr>
    </w:p>
    <w:p w14:paraId="79753ECE" w14:textId="3DFDEF1A" w:rsidR="007D4E9D" w:rsidRDefault="008F1226" w:rsidP="00C75DDB">
      <w:pPr>
        <w:jc w:val="left"/>
      </w:pPr>
      <w:r w:rsidRPr="00AA5961">
        <w:rPr>
          <w:b/>
          <w:bCs/>
        </w:rPr>
        <w:t>1</w:t>
      </w:r>
      <w:r w:rsidR="00AA5961" w:rsidRPr="00AA5961">
        <w:rPr>
          <w:b/>
          <w:bCs/>
        </w:rPr>
        <w:t xml:space="preserve">e. </w:t>
      </w:r>
      <w:r>
        <w:t xml:space="preserve">Hur kan du spara vatten? </w:t>
      </w:r>
      <w:r w:rsidR="00AA5961">
        <w:t xml:space="preserve">Hur kan din familj spara vatten? </w:t>
      </w:r>
      <w:r>
        <w:t xml:space="preserve">Hur kan ni spara vatten på skolan? </w:t>
      </w:r>
    </w:p>
    <w:p w14:paraId="51CA9701" w14:textId="4C8F45E9" w:rsidR="00AA5961" w:rsidRPr="003106D1" w:rsidRDefault="00AA5961" w:rsidP="00C75DDB">
      <w:pPr>
        <w:jc w:val="left"/>
      </w:pPr>
      <w:r>
        <w:t xml:space="preserve">Skriv ner dina bästa spara vattentips! </w:t>
      </w:r>
      <w:r w:rsidR="00575F0F">
        <w:t xml:space="preserve">Dela dem gärna med oss på </w:t>
      </w:r>
      <w:proofErr w:type="spellStart"/>
      <w:r w:rsidR="00F9522A">
        <w:t>I</w:t>
      </w:r>
      <w:r w:rsidR="00575F0F">
        <w:t>nstagram</w:t>
      </w:r>
      <w:proofErr w:type="spellEnd"/>
      <w:r w:rsidR="00575F0F">
        <w:t xml:space="preserve"> @vatten2030</w:t>
      </w:r>
    </w:p>
    <w:p w14:paraId="32EF9ADB" w14:textId="77777777" w:rsidR="00F3191E" w:rsidRDefault="00F3191E" w:rsidP="00C75DDB">
      <w:pPr>
        <w:jc w:val="left"/>
      </w:pPr>
    </w:p>
    <w:p w14:paraId="2BBC8B0A" w14:textId="77777777" w:rsidR="007D4E9D" w:rsidRDefault="007D4E9D" w:rsidP="005A6386">
      <w:pPr>
        <w:jc w:val="left"/>
      </w:pPr>
    </w:p>
    <w:p w14:paraId="4A70A276" w14:textId="77777777" w:rsidR="007D4E9D" w:rsidRDefault="007D4E9D" w:rsidP="005A6386">
      <w:pPr>
        <w:jc w:val="left"/>
      </w:pPr>
    </w:p>
    <w:p w14:paraId="58973996" w14:textId="55A969E6" w:rsidR="00591CDB" w:rsidRPr="00B4525D" w:rsidRDefault="00591CDB" w:rsidP="00C75DDB">
      <w:pPr>
        <w:jc w:val="left"/>
      </w:pPr>
    </w:p>
    <w:sectPr w:rsidR="00591CDB" w:rsidRPr="00B4525D" w:rsidSect="00CA5529">
      <w:pgSz w:w="11906" w:h="16838"/>
      <w:pgMar w:top="1701" w:right="1418" w:bottom="993" w:left="1701" w:header="709"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DC4D9" w14:textId="77777777" w:rsidR="00DB5E5F" w:rsidRDefault="00DB5E5F" w:rsidP="006F1AEB">
      <w:pPr>
        <w:spacing w:after="0"/>
      </w:pPr>
      <w:r>
        <w:separator/>
      </w:r>
    </w:p>
  </w:endnote>
  <w:endnote w:type="continuationSeparator" w:id="0">
    <w:p w14:paraId="529FE796" w14:textId="77777777" w:rsidR="00DB5E5F" w:rsidRDefault="00DB5E5F" w:rsidP="006F1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C1073" w14:textId="77777777" w:rsidR="00DB5E5F" w:rsidRDefault="00DB5E5F" w:rsidP="006F1AEB">
      <w:pPr>
        <w:spacing w:after="0"/>
      </w:pPr>
      <w:r>
        <w:separator/>
      </w:r>
    </w:p>
  </w:footnote>
  <w:footnote w:type="continuationSeparator" w:id="0">
    <w:p w14:paraId="22E071E2" w14:textId="77777777" w:rsidR="00DB5E5F" w:rsidRDefault="00DB5E5F" w:rsidP="006F1A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EC1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C68C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2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01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12D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CE9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B214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62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36F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AE1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C009B"/>
    <w:multiLevelType w:val="hybridMultilevel"/>
    <w:tmpl w:val="E59C2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47C109A"/>
    <w:multiLevelType w:val="hybridMultilevel"/>
    <w:tmpl w:val="651EA9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E56B7E"/>
    <w:multiLevelType w:val="hybridMultilevel"/>
    <w:tmpl w:val="ACBAE3C2"/>
    <w:lvl w:ilvl="0" w:tplc="AD5E97E4">
      <w:start w:val="1"/>
      <w:numFmt w:val="decimal"/>
      <w:lvlText w:val="%1."/>
      <w:lvlJc w:val="left"/>
      <w:pPr>
        <w:ind w:left="218" w:hanging="360"/>
      </w:pPr>
      <w:rPr>
        <w:rFonts w:hint="default"/>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91E"/>
    <w:rsid w:val="000146F6"/>
    <w:rsid w:val="00026810"/>
    <w:rsid w:val="0007608D"/>
    <w:rsid w:val="0009664E"/>
    <w:rsid w:val="000F5465"/>
    <w:rsid w:val="00106F39"/>
    <w:rsid w:val="001306AA"/>
    <w:rsid w:val="0015635B"/>
    <w:rsid w:val="001B242E"/>
    <w:rsid w:val="0020309E"/>
    <w:rsid w:val="00204D51"/>
    <w:rsid w:val="002064C9"/>
    <w:rsid w:val="00212C15"/>
    <w:rsid w:val="00213271"/>
    <w:rsid w:val="00234DA3"/>
    <w:rsid w:val="002351EF"/>
    <w:rsid w:val="00235EC2"/>
    <w:rsid w:val="00255398"/>
    <w:rsid w:val="00257A09"/>
    <w:rsid w:val="00286F70"/>
    <w:rsid w:val="00290534"/>
    <w:rsid w:val="002C0C99"/>
    <w:rsid w:val="002E2D35"/>
    <w:rsid w:val="00301BBE"/>
    <w:rsid w:val="003106D1"/>
    <w:rsid w:val="0032007F"/>
    <w:rsid w:val="003400CC"/>
    <w:rsid w:val="003562D3"/>
    <w:rsid w:val="003A265C"/>
    <w:rsid w:val="003B1785"/>
    <w:rsid w:val="003C4356"/>
    <w:rsid w:val="00415D83"/>
    <w:rsid w:val="00420097"/>
    <w:rsid w:val="004442BC"/>
    <w:rsid w:val="00460789"/>
    <w:rsid w:val="00463F45"/>
    <w:rsid w:val="004B268A"/>
    <w:rsid w:val="00502E9A"/>
    <w:rsid w:val="00516F31"/>
    <w:rsid w:val="00525E32"/>
    <w:rsid w:val="00526745"/>
    <w:rsid w:val="00545352"/>
    <w:rsid w:val="0055024E"/>
    <w:rsid w:val="00570FCF"/>
    <w:rsid w:val="00575F0F"/>
    <w:rsid w:val="005833C3"/>
    <w:rsid w:val="00591CDB"/>
    <w:rsid w:val="00592849"/>
    <w:rsid w:val="00595F38"/>
    <w:rsid w:val="005A6386"/>
    <w:rsid w:val="005A7F20"/>
    <w:rsid w:val="005C66BA"/>
    <w:rsid w:val="005D681C"/>
    <w:rsid w:val="005E1245"/>
    <w:rsid w:val="005F6A3B"/>
    <w:rsid w:val="00600EAC"/>
    <w:rsid w:val="00617760"/>
    <w:rsid w:val="006332EE"/>
    <w:rsid w:val="00641351"/>
    <w:rsid w:val="00652F35"/>
    <w:rsid w:val="0066783E"/>
    <w:rsid w:val="00671C5B"/>
    <w:rsid w:val="006D3940"/>
    <w:rsid w:val="006E64B6"/>
    <w:rsid w:val="006F1AEB"/>
    <w:rsid w:val="006F611C"/>
    <w:rsid w:val="00701B75"/>
    <w:rsid w:val="00733225"/>
    <w:rsid w:val="00760224"/>
    <w:rsid w:val="00760F2B"/>
    <w:rsid w:val="00764DCA"/>
    <w:rsid w:val="00771241"/>
    <w:rsid w:val="007949DA"/>
    <w:rsid w:val="007A3865"/>
    <w:rsid w:val="007A6CC4"/>
    <w:rsid w:val="007C3151"/>
    <w:rsid w:val="007D04C0"/>
    <w:rsid w:val="007D0A6F"/>
    <w:rsid w:val="007D4E9D"/>
    <w:rsid w:val="007E1821"/>
    <w:rsid w:val="007F4784"/>
    <w:rsid w:val="0084229F"/>
    <w:rsid w:val="00842DC2"/>
    <w:rsid w:val="0086420E"/>
    <w:rsid w:val="008807F3"/>
    <w:rsid w:val="00890D59"/>
    <w:rsid w:val="0089352D"/>
    <w:rsid w:val="0089715F"/>
    <w:rsid w:val="008F01A4"/>
    <w:rsid w:val="008F1226"/>
    <w:rsid w:val="00913BDD"/>
    <w:rsid w:val="009364BA"/>
    <w:rsid w:val="00977D92"/>
    <w:rsid w:val="009D267A"/>
    <w:rsid w:val="00A1646A"/>
    <w:rsid w:val="00A16C19"/>
    <w:rsid w:val="00A2217E"/>
    <w:rsid w:val="00A44909"/>
    <w:rsid w:val="00A75127"/>
    <w:rsid w:val="00A76030"/>
    <w:rsid w:val="00A8435A"/>
    <w:rsid w:val="00A9361B"/>
    <w:rsid w:val="00A96FB1"/>
    <w:rsid w:val="00AA5961"/>
    <w:rsid w:val="00AD5143"/>
    <w:rsid w:val="00B40768"/>
    <w:rsid w:val="00B4525D"/>
    <w:rsid w:val="00B761EC"/>
    <w:rsid w:val="00BB5746"/>
    <w:rsid w:val="00BC714E"/>
    <w:rsid w:val="00BD718D"/>
    <w:rsid w:val="00C078C9"/>
    <w:rsid w:val="00C11D0D"/>
    <w:rsid w:val="00C12A0E"/>
    <w:rsid w:val="00C27F64"/>
    <w:rsid w:val="00C30A52"/>
    <w:rsid w:val="00C41F3C"/>
    <w:rsid w:val="00C60632"/>
    <w:rsid w:val="00C75DDB"/>
    <w:rsid w:val="00C914CD"/>
    <w:rsid w:val="00CA2C5B"/>
    <w:rsid w:val="00CA5529"/>
    <w:rsid w:val="00CC01EC"/>
    <w:rsid w:val="00CD59AB"/>
    <w:rsid w:val="00CE77BC"/>
    <w:rsid w:val="00CE7BFB"/>
    <w:rsid w:val="00D10AE0"/>
    <w:rsid w:val="00D133E0"/>
    <w:rsid w:val="00D318CF"/>
    <w:rsid w:val="00D31D87"/>
    <w:rsid w:val="00D43C3E"/>
    <w:rsid w:val="00DA2880"/>
    <w:rsid w:val="00DA3C15"/>
    <w:rsid w:val="00DB2DB3"/>
    <w:rsid w:val="00DB5E5F"/>
    <w:rsid w:val="00DC76E7"/>
    <w:rsid w:val="00DD2F53"/>
    <w:rsid w:val="00DE01C3"/>
    <w:rsid w:val="00DE188D"/>
    <w:rsid w:val="00DE4F69"/>
    <w:rsid w:val="00DF1A4E"/>
    <w:rsid w:val="00E23839"/>
    <w:rsid w:val="00E2405A"/>
    <w:rsid w:val="00E264B2"/>
    <w:rsid w:val="00E42CF1"/>
    <w:rsid w:val="00E60B36"/>
    <w:rsid w:val="00ED078E"/>
    <w:rsid w:val="00ED557F"/>
    <w:rsid w:val="00EF7642"/>
    <w:rsid w:val="00F3191E"/>
    <w:rsid w:val="00F4385F"/>
    <w:rsid w:val="00F44683"/>
    <w:rsid w:val="00F82884"/>
    <w:rsid w:val="00F9522A"/>
    <w:rsid w:val="00FB2C37"/>
    <w:rsid w:val="00FD0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4AE7"/>
  <w15:chartTrackingRefBased/>
  <w15:docId w15:val="{92FEA51A-B575-4075-9B8F-8F0B246B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24"/>
  </w:style>
  <w:style w:type="paragraph" w:styleId="Rubrik1">
    <w:name w:val="heading 1"/>
    <w:basedOn w:val="Normal"/>
    <w:next w:val="Normal"/>
    <w:link w:val="Rubrik1Char"/>
    <w:uiPriority w:val="9"/>
    <w:qFormat/>
    <w:rsid w:val="00842DC2"/>
    <w:pPr>
      <w:keepNext/>
      <w:keepLines/>
      <w:spacing w:before="480" w:after="200"/>
      <w:jc w:val="left"/>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9"/>
    <w:unhideWhenUsed/>
    <w:qFormat/>
    <w:rsid w:val="00842DC2"/>
    <w:pPr>
      <w:keepNext/>
      <w:keepLines/>
      <w:spacing w:before="200" w:after="100"/>
      <w:jc w:val="left"/>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unhideWhenUsed/>
    <w:qFormat/>
    <w:rsid w:val="00842DC2"/>
    <w:pPr>
      <w:keepNext/>
      <w:keepLines/>
      <w:spacing w:before="200" w:after="60"/>
      <w:jc w:val="left"/>
      <w:outlineLvl w:val="2"/>
    </w:pPr>
    <w:rPr>
      <w:rFonts w:asciiTheme="majorHAnsi" w:eastAsiaTheme="majorEastAsia" w:hAnsiTheme="majorHAnsi" w:cstheme="majorBidi"/>
      <w:b/>
      <w:spacing w:val="4"/>
      <w:sz w:val="22"/>
    </w:rPr>
  </w:style>
  <w:style w:type="paragraph" w:styleId="Rubrik4">
    <w:name w:val="heading 4"/>
    <w:basedOn w:val="Normal"/>
    <w:next w:val="Normal"/>
    <w:link w:val="Rubrik4Char"/>
    <w:uiPriority w:val="9"/>
    <w:unhideWhenUsed/>
    <w:qFormat/>
    <w:rsid w:val="0015635B"/>
    <w:pPr>
      <w:keepNext/>
      <w:keepLines/>
      <w:spacing w:before="12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15635B"/>
    <w:pPr>
      <w:keepNext/>
      <w:keepLines/>
      <w:spacing w:before="120" w:after="0"/>
      <w:outlineLvl w:val="4"/>
    </w:pPr>
    <w:rPr>
      <w:rFonts w:asciiTheme="majorHAnsi" w:eastAsiaTheme="majorEastAsia" w:hAnsiTheme="majorHAnsi" w:cstheme="majorBidi"/>
      <w:b/>
      <w:bCs/>
    </w:rPr>
  </w:style>
  <w:style w:type="paragraph" w:styleId="Rubrik6">
    <w:name w:val="heading 6"/>
    <w:basedOn w:val="Normal"/>
    <w:next w:val="Normal"/>
    <w:link w:val="Rubrik6Char"/>
    <w:uiPriority w:val="9"/>
    <w:semiHidden/>
    <w:unhideWhenUsed/>
    <w:qFormat/>
    <w:rsid w:val="0015635B"/>
    <w:pPr>
      <w:keepNext/>
      <w:keepLines/>
      <w:spacing w:before="120" w:after="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15635B"/>
    <w:pPr>
      <w:keepNext/>
      <w:keepLines/>
      <w:spacing w:before="120" w:after="0"/>
      <w:outlineLvl w:val="6"/>
    </w:pPr>
    <w:rPr>
      <w:i/>
      <w:iCs/>
    </w:rPr>
  </w:style>
  <w:style w:type="paragraph" w:styleId="Rubrik8">
    <w:name w:val="heading 8"/>
    <w:basedOn w:val="Normal"/>
    <w:next w:val="Normal"/>
    <w:link w:val="Rubrik8Char"/>
    <w:uiPriority w:val="9"/>
    <w:semiHidden/>
    <w:unhideWhenUsed/>
    <w:qFormat/>
    <w:rsid w:val="0015635B"/>
    <w:pPr>
      <w:keepNext/>
      <w:keepLines/>
      <w:spacing w:before="120" w:after="0"/>
      <w:outlineLvl w:val="7"/>
    </w:pPr>
    <w:rPr>
      <w:b/>
      <w:bCs/>
    </w:rPr>
  </w:style>
  <w:style w:type="paragraph" w:styleId="Rubrik9">
    <w:name w:val="heading 9"/>
    <w:basedOn w:val="Normal"/>
    <w:next w:val="Normal"/>
    <w:link w:val="Rubrik9Char"/>
    <w:uiPriority w:val="9"/>
    <w:semiHidden/>
    <w:unhideWhenUsed/>
    <w:qFormat/>
    <w:rsid w:val="0015635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2DC2"/>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9"/>
    <w:rsid w:val="00842DC2"/>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842DC2"/>
    <w:rPr>
      <w:rFonts w:asciiTheme="majorHAnsi" w:eastAsiaTheme="majorEastAsia" w:hAnsiTheme="majorHAnsi" w:cstheme="majorBidi"/>
      <w:b/>
      <w:spacing w:val="4"/>
      <w:sz w:val="22"/>
    </w:rPr>
  </w:style>
  <w:style w:type="character" w:customStyle="1" w:styleId="Rubrik4Char">
    <w:name w:val="Rubrik 4 Char"/>
    <w:basedOn w:val="Standardstycketeckensnitt"/>
    <w:link w:val="Rubrik4"/>
    <w:uiPriority w:val="9"/>
    <w:rsid w:val="0015635B"/>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semiHidden/>
    <w:rsid w:val="0015635B"/>
    <w:rPr>
      <w:rFonts w:asciiTheme="majorHAnsi" w:eastAsiaTheme="majorEastAsia" w:hAnsiTheme="majorHAnsi" w:cstheme="majorBidi"/>
      <w:b/>
      <w:bCs/>
    </w:rPr>
  </w:style>
  <w:style w:type="character" w:customStyle="1" w:styleId="Rubrik6Char">
    <w:name w:val="Rubrik 6 Char"/>
    <w:basedOn w:val="Standardstycketeckensnitt"/>
    <w:link w:val="Rubrik6"/>
    <w:uiPriority w:val="9"/>
    <w:semiHidden/>
    <w:rsid w:val="0015635B"/>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15635B"/>
    <w:rPr>
      <w:i/>
      <w:iCs/>
    </w:rPr>
  </w:style>
  <w:style w:type="character" w:customStyle="1" w:styleId="Rubrik8Char">
    <w:name w:val="Rubrik 8 Char"/>
    <w:basedOn w:val="Standardstycketeckensnitt"/>
    <w:link w:val="Rubrik8"/>
    <w:uiPriority w:val="9"/>
    <w:semiHidden/>
    <w:rsid w:val="0015635B"/>
    <w:rPr>
      <w:b/>
      <w:bCs/>
    </w:rPr>
  </w:style>
  <w:style w:type="character" w:customStyle="1" w:styleId="Rubrik9Char">
    <w:name w:val="Rubrik 9 Char"/>
    <w:basedOn w:val="Standardstycketeckensnitt"/>
    <w:link w:val="Rubrik9"/>
    <w:uiPriority w:val="9"/>
    <w:semiHidden/>
    <w:rsid w:val="0015635B"/>
    <w:rPr>
      <w:i/>
      <w:iCs/>
    </w:rPr>
  </w:style>
  <w:style w:type="paragraph" w:styleId="Beskrivning">
    <w:name w:val="caption"/>
    <w:basedOn w:val="Normal"/>
    <w:next w:val="Normal"/>
    <w:uiPriority w:val="35"/>
    <w:semiHidden/>
    <w:unhideWhenUsed/>
    <w:qFormat/>
    <w:rsid w:val="0015635B"/>
    <w:rPr>
      <w:b/>
      <w:bCs/>
      <w:sz w:val="18"/>
      <w:szCs w:val="18"/>
    </w:rPr>
  </w:style>
  <w:style w:type="paragraph" w:styleId="Rubrik">
    <w:name w:val="Title"/>
    <w:basedOn w:val="Normal"/>
    <w:next w:val="Normal"/>
    <w:link w:val="RubrikChar"/>
    <w:uiPriority w:val="10"/>
    <w:qFormat/>
    <w:rsid w:val="00842DC2"/>
    <w:pPr>
      <w:spacing w:after="0"/>
      <w:contextualSpacing/>
      <w:jc w:val="center"/>
    </w:pPr>
    <w:rPr>
      <w:rFonts w:asciiTheme="majorHAnsi" w:eastAsiaTheme="majorEastAsia" w:hAnsiTheme="majorHAnsi" w:cstheme="majorBidi"/>
      <w:bCs/>
      <w:spacing w:val="-10"/>
      <w:kern w:val="28"/>
      <w:sz w:val="36"/>
      <w:szCs w:val="48"/>
    </w:rPr>
  </w:style>
  <w:style w:type="character" w:customStyle="1" w:styleId="RubrikChar">
    <w:name w:val="Rubrik Char"/>
    <w:basedOn w:val="Standardstycketeckensnitt"/>
    <w:link w:val="Rubrik"/>
    <w:uiPriority w:val="10"/>
    <w:rsid w:val="00842DC2"/>
    <w:rPr>
      <w:rFonts w:asciiTheme="majorHAnsi" w:eastAsiaTheme="majorEastAsia" w:hAnsiTheme="majorHAnsi" w:cstheme="majorBidi"/>
      <w:bCs/>
      <w:spacing w:val="-10"/>
      <w:kern w:val="28"/>
      <w:sz w:val="36"/>
      <w:szCs w:val="48"/>
    </w:rPr>
  </w:style>
  <w:style w:type="paragraph" w:styleId="Underrubrik">
    <w:name w:val="Subtitle"/>
    <w:basedOn w:val="Normal"/>
    <w:next w:val="Normal"/>
    <w:link w:val="UnderrubrikChar"/>
    <w:uiPriority w:val="11"/>
    <w:qFormat/>
    <w:rsid w:val="0015635B"/>
    <w:pPr>
      <w:numPr>
        <w:ilvl w:val="1"/>
      </w:numPr>
      <w:spacing w:after="240"/>
      <w:jc w:val="center"/>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15635B"/>
    <w:rPr>
      <w:rFonts w:asciiTheme="majorHAnsi" w:eastAsiaTheme="majorEastAsia" w:hAnsiTheme="majorHAnsi" w:cstheme="majorBidi"/>
      <w:sz w:val="24"/>
      <w:szCs w:val="24"/>
    </w:rPr>
  </w:style>
  <w:style w:type="character" w:styleId="Stark">
    <w:name w:val="Strong"/>
    <w:basedOn w:val="Standardstycketeckensnitt"/>
    <w:uiPriority w:val="22"/>
    <w:semiHidden/>
    <w:qFormat/>
    <w:rsid w:val="0015635B"/>
    <w:rPr>
      <w:b/>
      <w:bCs/>
      <w:color w:val="auto"/>
    </w:rPr>
  </w:style>
  <w:style w:type="character" w:styleId="Betoning">
    <w:name w:val="Emphasis"/>
    <w:basedOn w:val="Standardstycketeckensnitt"/>
    <w:uiPriority w:val="20"/>
    <w:semiHidden/>
    <w:qFormat/>
    <w:rsid w:val="0015635B"/>
    <w:rPr>
      <w:i/>
      <w:iCs/>
      <w:color w:val="auto"/>
    </w:rPr>
  </w:style>
  <w:style w:type="paragraph" w:styleId="Ingetavstnd">
    <w:name w:val="No Spacing"/>
    <w:uiPriority w:val="1"/>
    <w:qFormat/>
    <w:rsid w:val="00842DC2"/>
    <w:pPr>
      <w:spacing w:after="0"/>
      <w:jc w:val="left"/>
    </w:pPr>
  </w:style>
  <w:style w:type="paragraph" w:styleId="Citat">
    <w:name w:val="Quote"/>
    <w:basedOn w:val="Normal"/>
    <w:next w:val="Normal"/>
    <w:link w:val="CitatChar"/>
    <w:uiPriority w:val="29"/>
    <w:semiHidden/>
    <w:qFormat/>
    <w:rsid w:val="0015635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760224"/>
    <w:rPr>
      <w:rFonts w:asciiTheme="majorHAnsi" w:eastAsiaTheme="majorEastAsia" w:hAnsiTheme="majorHAnsi" w:cstheme="majorBidi"/>
      <w:i/>
      <w:iCs/>
    </w:rPr>
  </w:style>
  <w:style w:type="paragraph" w:styleId="Starktcitat">
    <w:name w:val="Intense Quote"/>
    <w:basedOn w:val="Normal"/>
    <w:next w:val="Normal"/>
    <w:link w:val="StarktcitatChar"/>
    <w:uiPriority w:val="30"/>
    <w:semiHidden/>
    <w:qFormat/>
    <w:rsid w:val="0015635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760224"/>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qFormat/>
    <w:rsid w:val="0015635B"/>
    <w:rPr>
      <w:i/>
      <w:iCs/>
      <w:color w:val="auto"/>
    </w:rPr>
  </w:style>
  <w:style w:type="character" w:styleId="Starkbetoning">
    <w:name w:val="Intense Emphasis"/>
    <w:basedOn w:val="Standardstycketeckensnitt"/>
    <w:uiPriority w:val="21"/>
    <w:semiHidden/>
    <w:qFormat/>
    <w:rsid w:val="0015635B"/>
    <w:rPr>
      <w:b/>
      <w:bCs/>
      <w:i/>
      <w:iCs/>
      <w:color w:val="auto"/>
    </w:rPr>
  </w:style>
  <w:style w:type="character" w:styleId="Diskretreferens">
    <w:name w:val="Subtle Reference"/>
    <w:basedOn w:val="Standardstycketeckensnitt"/>
    <w:uiPriority w:val="31"/>
    <w:semiHidden/>
    <w:qFormat/>
    <w:rsid w:val="0015635B"/>
    <w:rPr>
      <w:smallCaps/>
      <w:color w:val="auto"/>
      <w:u w:val="single" w:color="7F7F7F" w:themeColor="text1" w:themeTint="80"/>
    </w:rPr>
  </w:style>
  <w:style w:type="character" w:styleId="Starkreferens">
    <w:name w:val="Intense Reference"/>
    <w:basedOn w:val="Standardstycketeckensnitt"/>
    <w:uiPriority w:val="32"/>
    <w:semiHidden/>
    <w:qFormat/>
    <w:rsid w:val="0015635B"/>
    <w:rPr>
      <w:b/>
      <w:bCs/>
      <w:smallCaps/>
      <w:color w:val="auto"/>
      <w:u w:val="single"/>
    </w:rPr>
  </w:style>
  <w:style w:type="character" w:styleId="Bokenstitel">
    <w:name w:val="Book Title"/>
    <w:basedOn w:val="Standardstycketeckensnitt"/>
    <w:uiPriority w:val="33"/>
    <w:semiHidden/>
    <w:qFormat/>
    <w:rsid w:val="0015635B"/>
    <w:rPr>
      <w:b/>
      <w:bCs/>
      <w:smallCaps/>
      <w:color w:val="auto"/>
    </w:rPr>
  </w:style>
  <w:style w:type="paragraph" w:styleId="Innehllsfrteckningsrubrik">
    <w:name w:val="TOC Heading"/>
    <w:basedOn w:val="Rubrik1"/>
    <w:next w:val="Normal"/>
    <w:uiPriority w:val="39"/>
    <w:semiHidden/>
    <w:unhideWhenUsed/>
    <w:qFormat/>
    <w:rsid w:val="0015635B"/>
    <w:pPr>
      <w:outlineLvl w:val="9"/>
    </w:pPr>
  </w:style>
  <w:style w:type="paragraph" w:styleId="Sidfot">
    <w:name w:val="footer"/>
    <w:basedOn w:val="Normal"/>
    <w:link w:val="SidfotChar"/>
    <w:uiPriority w:val="99"/>
    <w:unhideWhenUsed/>
    <w:rsid w:val="006F1AEB"/>
    <w:pPr>
      <w:tabs>
        <w:tab w:val="center" w:pos="4513"/>
        <w:tab w:val="right" w:pos="9026"/>
      </w:tabs>
      <w:spacing w:after="0"/>
    </w:pPr>
  </w:style>
  <w:style w:type="paragraph" w:styleId="Sidhuvud">
    <w:name w:val="header"/>
    <w:basedOn w:val="Normal"/>
    <w:link w:val="SidhuvudChar"/>
    <w:uiPriority w:val="99"/>
    <w:unhideWhenUsed/>
    <w:rsid w:val="00026810"/>
    <w:pPr>
      <w:tabs>
        <w:tab w:val="center" w:pos="4513"/>
        <w:tab w:val="right" w:pos="9026"/>
      </w:tabs>
      <w:spacing w:after="0"/>
      <w:jc w:val="left"/>
    </w:pPr>
    <w:rPr>
      <w:rFonts w:asciiTheme="majorHAnsi" w:hAnsiTheme="majorHAnsi"/>
      <w:sz w:val="16"/>
    </w:rPr>
  </w:style>
  <w:style w:type="character" w:customStyle="1" w:styleId="SidhuvudChar">
    <w:name w:val="Sidhuvud Char"/>
    <w:basedOn w:val="Standardstycketeckensnitt"/>
    <w:link w:val="Sidhuvud"/>
    <w:uiPriority w:val="99"/>
    <w:rsid w:val="00026810"/>
    <w:rPr>
      <w:rFonts w:asciiTheme="majorHAnsi" w:hAnsiTheme="majorHAnsi"/>
      <w:sz w:val="16"/>
    </w:rPr>
  </w:style>
  <w:style w:type="character" w:customStyle="1" w:styleId="SidfotChar">
    <w:name w:val="Sidfot Char"/>
    <w:basedOn w:val="Standardstycketeckensnitt"/>
    <w:link w:val="Sidfot"/>
    <w:uiPriority w:val="99"/>
    <w:rsid w:val="006F1AEB"/>
  </w:style>
  <w:style w:type="character" w:styleId="Platshllartext">
    <w:name w:val="Placeholder Text"/>
    <w:basedOn w:val="Standardstycketeckensnitt"/>
    <w:uiPriority w:val="99"/>
    <w:semiHidden/>
    <w:rsid w:val="00760224"/>
    <w:rPr>
      <w:vanish w:val="0"/>
      <w:color w:val="808080"/>
    </w:rPr>
  </w:style>
  <w:style w:type="paragraph" w:styleId="Brdtext">
    <w:name w:val="Body Text"/>
    <w:basedOn w:val="Normal"/>
    <w:link w:val="BrdtextChar"/>
    <w:uiPriority w:val="99"/>
    <w:rsid w:val="006F1AEB"/>
    <w:pPr>
      <w:spacing w:after="120"/>
    </w:pPr>
  </w:style>
  <w:style w:type="character" w:customStyle="1" w:styleId="BrdtextChar">
    <w:name w:val="Brödtext Char"/>
    <w:basedOn w:val="Standardstycketeckensnitt"/>
    <w:link w:val="Brdtext"/>
    <w:uiPriority w:val="99"/>
    <w:rsid w:val="006F1AEB"/>
  </w:style>
  <w:style w:type="table" w:styleId="Tabellrutnt">
    <w:name w:val="Table Grid"/>
    <w:basedOn w:val="Normaltabell"/>
    <w:uiPriority w:val="39"/>
    <w:rsid w:val="00E264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dBrdtext">
    <w:name w:val="Dold Brödtext"/>
    <w:basedOn w:val="Brdtext"/>
    <w:next w:val="Normal"/>
    <w:link w:val="DoldBrdtextChar"/>
    <w:semiHidden/>
    <w:qFormat/>
    <w:rsid w:val="00C27F64"/>
    <w:rPr>
      <w:vanish/>
      <w:color w:val="808080"/>
    </w:rPr>
  </w:style>
  <w:style w:type="character" w:customStyle="1" w:styleId="DoldBrdtextChar">
    <w:name w:val="Dold Brödtext Char"/>
    <w:basedOn w:val="BrdtextChar"/>
    <w:link w:val="DoldBrdtext"/>
    <w:semiHidden/>
    <w:rsid w:val="00A76030"/>
    <w:rPr>
      <w:vanish/>
      <w:color w:val="808080"/>
    </w:rPr>
  </w:style>
  <w:style w:type="paragraph" w:styleId="Ballongtext">
    <w:name w:val="Balloon Text"/>
    <w:basedOn w:val="Normal"/>
    <w:link w:val="BallongtextChar"/>
    <w:uiPriority w:val="99"/>
    <w:semiHidden/>
    <w:unhideWhenUsed/>
    <w:rsid w:val="0007608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608D"/>
    <w:rPr>
      <w:rFonts w:ascii="Tahoma" w:hAnsi="Tahoma" w:cs="Tahoma"/>
      <w:sz w:val="16"/>
      <w:szCs w:val="16"/>
    </w:rPr>
  </w:style>
  <w:style w:type="paragraph" w:styleId="Liststycke">
    <w:name w:val="List Paragraph"/>
    <w:basedOn w:val="Normal"/>
    <w:uiPriority w:val="34"/>
    <w:qFormat/>
    <w:rsid w:val="005833C3"/>
    <w:pPr>
      <w:ind w:left="720"/>
      <w:contextualSpacing/>
    </w:pPr>
  </w:style>
  <w:style w:type="paragraph" w:styleId="Normalwebb">
    <w:name w:val="Normal (Web)"/>
    <w:basedOn w:val="Normal"/>
    <w:uiPriority w:val="99"/>
    <w:unhideWhenUsed/>
    <w:rsid w:val="0086420E"/>
    <w:pPr>
      <w:spacing w:before="100" w:beforeAutospacing="1" w:after="100" w:afterAutospacing="1"/>
      <w:jc w:val="left"/>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43707">
      <w:bodyDiv w:val="1"/>
      <w:marLeft w:val="0"/>
      <w:marRight w:val="0"/>
      <w:marTop w:val="0"/>
      <w:marBottom w:val="0"/>
      <w:divBdr>
        <w:top w:val="none" w:sz="0" w:space="0" w:color="auto"/>
        <w:left w:val="none" w:sz="0" w:space="0" w:color="auto"/>
        <w:bottom w:val="none" w:sz="0" w:space="0" w:color="auto"/>
        <w:right w:val="none" w:sz="0" w:space="0" w:color="auto"/>
      </w:divBdr>
      <w:divsChild>
        <w:div w:id="1078869053">
          <w:marLeft w:val="0"/>
          <w:marRight w:val="0"/>
          <w:marTop w:val="0"/>
          <w:marBottom w:val="0"/>
          <w:divBdr>
            <w:top w:val="none" w:sz="0" w:space="0" w:color="auto"/>
            <w:left w:val="none" w:sz="0" w:space="0" w:color="auto"/>
            <w:bottom w:val="none" w:sz="0" w:space="0" w:color="auto"/>
            <w:right w:val="none" w:sz="0" w:space="0" w:color="auto"/>
          </w:divBdr>
          <w:divsChild>
            <w:div w:id="146361892">
              <w:marLeft w:val="0"/>
              <w:marRight w:val="0"/>
              <w:marTop w:val="0"/>
              <w:marBottom w:val="0"/>
              <w:divBdr>
                <w:top w:val="none" w:sz="0" w:space="0" w:color="auto"/>
                <w:left w:val="none" w:sz="0" w:space="0" w:color="auto"/>
                <w:bottom w:val="none" w:sz="0" w:space="0" w:color="auto"/>
                <w:right w:val="none" w:sz="0" w:space="0" w:color="auto"/>
              </w:divBdr>
              <w:divsChild>
                <w:div w:id="1726836430">
                  <w:marLeft w:val="0"/>
                  <w:marRight w:val="0"/>
                  <w:marTop w:val="0"/>
                  <w:marBottom w:val="0"/>
                  <w:divBdr>
                    <w:top w:val="none" w:sz="0" w:space="0" w:color="auto"/>
                    <w:left w:val="none" w:sz="0" w:space="0" w:color="auto"/>
                    <w:bottom w:val="none" w:sz="0" w:space="0" w:color="auto"/>
                    <w:right w:val="none" w:sz="0" w:space="0" w:color="auto"/>
                  </w:divBdr>
                  <w:divsChild>
                    <w:div w:id="5129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4113">
      <w:bodyDiv w:val="1"/>
      <w:marLeft w:val="0"/>
      <w:marRight w:val="0"/>
      <w:marTop w:val="0"/>
      <w:marBottom w:val="0"/>
      <w:divBdr>
        <w:top w:val="none" w:sz="0" w:space="0" w:color="auto"/>
        <w:left w:val="none" w:sz="0" w:space="0" w:color="auto"/>
        <w:bottom w:val="none" w:sz="0" w:space="0" w:color="auto"/>
        <w:right w:val="none" w:sz="0" w:space="0" w:color="auto"/>
      </w:divBdr>
    </w:div>
    <w:div w:id="905914566">
      <w:bodyDiv w:val="1"/>
      <w:marLeft w:val="0"/>
      <w:marRight w:val="0"/>
      <w:marTop w:val="0"/>
      <w:marBottom w:val="0"/>
      <w:divBdr>
        <w:top w:val="none" w:sz="0" w:space="0" w:color="auto"/>
        <w:left w:val="none" w:sz="0" w:space="0" w:color="auto"/>
        <w:bottom w:val="none" w:sz="0" w:space="0" w:color="auto"/>
        <w:right w:val="none" w:sz="0" w:space="0" w:color="auto"/>
      </w:divBdr>
    </w:div>
    <w:div w:id="18701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ydvatten">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Sydvat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D23D-C857-464A-B784-1C9AF4FD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537</Words>
  <Characters>2355</Characters>
  <Application>Microsoft Office Word</Application>
  <DocSecurity>0</DocSecurity>
  <Lines>56</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Beckman</dc:creator>
  <cp:keywords/>
  <dc:description/>
  <cp:lastModifiedBy>Victoria Beckman</cp:lastModifiedBy>
  <cp:revision>101</cp:revision>
  <dcterms:created xsi:type="dcterms:W3CDTF">2021-02-19T07:57:00Z</dcterms:created>
  <dcterms:modified xsi:type="dcterms:W3CDTF">2021-03-10T14:33:00Z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d679e-495c-4068-bb62-2b61d9b0eebe_Enabled">
    <vt:lpwstr>True</vt:lpwstr>
  </property>
  <property fmtid="{D5CDD505-2E9C-101B-9397-08002B2CF9AE}" pid="3" name="MSIP_Label_bf0d679e-495c-4068-bb62-2b61d9b0eebe_SiteId">
    <vt:lpwstr>79cc15e0-606f-4199-b0b6-5482a1b3be6a</vt:lpwstr>
  </property>
  <property fmtid="{D5CDD505-2E9C-101B-9397-08002B2CF9AE}" pid="4" name="MSIP_Label_bf0d679e-495c-4068-bb62-2b61d9b0eebe_Owner">
    <vt:lpwstr>Victoria.Beckman@sydvatten.se</vt:lpwstr>
  </property>
  <property fmtid="{D5CDD505-2E9C-101B-9397-08002B2CF9AE}" pid="5" name="MSIP_Label_bf0d679e-495c-4068-bb62-2b61d9b0eebe_SetDate">
    <vt:lpwstr>2021-02-19T09:13:44.4361149Z</vt:lpwstr>
  </property>
  <property fmtid="{D5CDD505-2E9C-101B-9397-08002B2CF9AE}" pid="6" name="MSIP_Label_bf0d679e-495c-4068-bb62-2b61d9b0eebe_Name">
    <vt:lpwstr>Sydvatten ISK 0</vt:lpwstr>
  </property>
  <property fmtid="{D5CDD505-2E9C-101B-9397-08002B2CF9AE}" pid="7" name="MSIP_Label_bf0d679e-495c-4068-bb62-2b61d9b0eebe_Application">
    <vt:lpwstr>Microsoft Azure Information Protection</vt:lpwstr>
  </property>
  <property fmtid="{D5CDD505-2E9C-101B-9397-08002B2CF9AE}" pid="8" name="MSIP_Label_bf0d679e-495c-4068-bb62-2b61d9b0eebe_ActionId">
    <vt:lpwstr>c86de3e2-e831-49e1-b3c0-aec1841b7a33</vt:lpwstr>
  </property>
  <property fmtid="{D5CDD505-2E9C-101B-9397-08002B2CF9AE}" pid="9" name="MSIP_Label_bf0d679e-495c-4068-bb62-2b61d9b0eebe_Extended_MSFT_Method">
    <vt:lpwstr>Automatic</vt:lpwstr>
  </property>
  <property fmtid="{D5CDD505-2E9C-101B-9397-08002B2CF9AE}" pid="10" name="Sensitivity">
    <vt:lpwstr>Sydvatten ISK 0</vt:lpwstr>
  </property>
</Properties>
</file>