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Going with the flow?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Water and sustainability challenges in the context of hydropower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On the following pages we provide inspiration for an approximately two-hour interactive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lecture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tailored for the </w:t>
      </w:r>
      <w:proofErr w:type="spellStart"/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Gy</w:t>
      </w:r>
      <w:proofErr w:type="spellEnd"/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11 curriculum course ‘Natural Sciences, 1a, 50 points’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By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focusing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on energy and describing related climate, ecosystem, social and other sustainability</w:t>
      </w:r>
    </w:p>
    <w:p w:rsid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concerns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, we address key aspects of the curriculum. General </w:t>
      </w: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learning objectives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are to:</w:t>
      </w:r>
    </w:p>
    <w:p w:rsidR="009234E1" w:rsidRP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Increase the students’ interest in the multiple challenges arising from human use of</w:t>
      </w:r>
    </w:p>
    <w:p w:rsid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</w:t>
      </w:r>
      <w:r w:rsidR="0034229F"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reshwater</w:t>
      </w:r>
    </w:p>
    <w:p w:rsidR="009234E1" w:rsidRP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Foster understanding of the relevance of hydropower for the national and global</w:t>
      </w:r>
    </w:p>
    <w:p w:rsid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energy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supply</w:t>
      </w:r>
    </w:p>
    <w:p w:rsidR="009234E1" w:rsidRP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Promote knowledge about the basic physical and technical principles behind</w:t>
      </w:r>
    </w:p>
    <w:p w:rsid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</w:t>
      </w:r>
      <w:r w:rsidR="0034229F"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ydropower</w:t>
      </w:r>
    </w:p>
    <w:p w:rsidR="009234E1" w:rsidRP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Raise understanding about ecological, social and political interdependencies and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caused by hydropower usage in particular and energy production in general,</w:t>
      </w:r>
    </w:p>
    <w:p w:rsid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well as our role in them.</w:t>
      </w:r>
    </w:p>
    <w:p w:rsidR="009234E1" w:rsidRPr="0034229F" w:rsidRDefault="009234E1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Technical aspects of hydropower plants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Humans have been using the gravitational force of falling or flowing water to create electrical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mechanical energy for centuries. Today, hydro energy is a major source of renewable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energy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provides 16% of the global electricity demand. However, only a fifth of the total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global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hydropower potential has been developed yet. Canada, Brazil and China are the largest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producers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hydropower energy. In Sweden, hydropower provides more than half of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country’s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electric energy and is the main energy source besides nuclear power. As an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operating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hydropower plant creates little to no CO</w:t>
      </w:r>
      <w:r w:rsidRPr="0034229F">
        <w:rPr>
          <w:rFonts w:ascii="Times New Roman" w:eastAsia="TimesNewRomanPSMT" w:hAnsi="Times New Roman" w:cs="Times New Roman"/>
          <w:color w:val="000000"/>
          <w:sz w:val="14"/>
          <w:szCs w:val="14"/>
          <w:lang w:val="en-US"/>
        </w:rPr>
        <w:t xml:space="preserve">2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emissions, hydroelectricity is often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regarded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as one of the cleanest sources of energy. Due to its high storage capacity and fast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response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ability, hydropower can cover sudden fluctuations in the electricity grid and buffer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more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fluctuated sources of renewable energy. Moreover, hydropower development can help to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regulate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water supply and control floods and droughts.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Hydroelectric power uses the kinetic and/or the potential energy of water. Kinetic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energy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is classified as the energy that an object (water) has relative to its surroundings,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whereas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potential energy is the energy stored in a system by its position in a force field or in a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system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In the case of water, potential energy is stored by raising water to a certain height.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resulting hydraulic pressure and the flow rate of water that is released from its reservoir</w:t>
      </w:r>
    </w:p>
    <w:p w:rsidR="0034229F" w:rsidRDefault="0034229F" w:rsidP="0034548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highlight w:val="yellow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describe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the function of hydraulic power. </w:t>
      </w:r>
    </w:p>
    <w:p w:rsidR="0034548D" w:rsidRDefault="0034548D" w:rsidP="0034548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34548D" w:rsidRDefault="0034548D" w:rsidP="0034548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34548D" w:rsidRDefault="0034548D" w:rsidP="0034548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34548D" w:rsidRPr="00CF51C9" w:rsidRDefault="0034548D" w:rsidP="003454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Ecological issues associated with hydropower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Hydropower plants which stores water in reservoirs changes the natural flow of the water,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which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has consequences for the river as a habitat. We need the most electricity during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winter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but the highest flows in a natural river in Sweden occur during spring when the snow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melts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Sometimes parts of the river can be left almost or completely dry and then suddenly get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flush of water. This can have severe consequences for the ecosystem, since one of the most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important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functions of a river ecosystem is the water flow. The water transports sediments,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nutrients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provides food for a number of organisms. The effects go beyond the actual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waterecosystem</w:t>
      </w:r>
      <w:proofErr w:type="spell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Occasional flooding gives the riparian zone (the border between land and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water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body) a nutrient input and some plants growing alongside the river use the water to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spread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seeds. One important organism group that is highly affected by hydropower is fish.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Many fish migrate within the river, to a lake or out to the ocean and therefore need a free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passage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They can get stressed, injured or even killed when they come in contact with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turbines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their habitats get fragmented (the natural home is divided into smaller parts) by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constructions. This can be prevented by building fish ladders or by creating alternative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routes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However, it is not always an easy task to make the fish understand which way to go,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both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when they are going upstream a river and downstream. Fish usually go for the dominant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flow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so the passage needs to have a sufficient amount of water. This can be problematic,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since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the hydropower companies want as much water as possible to go through the turbines in</w:t>
      </w:r>
    </w:p>
    <w:p w:rsid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order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maximize the electricity output.</w:t>
      </w:r>
    </w:p>
    <w:p w:rsidR="00CF51C9" w:rsidRPr="0034229F" w:rsidRDefault="00CF51C9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Societal and economic consequences of hydropower projects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Social and (indirect) economic aspects of hydropower are often overlooked. In cases where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inhabited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areas are flooded, people are forced to move and find a new home. This can lead to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severe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violations of human rights. The displaced people may lose more than just their houses.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Social community ties, their identity as well as bases for their livelihoods can be destroyed.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Farmers have to find agricultural land elsewhere, trade routes like roads, railway lines or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shipping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routes are relocated, touristic infrastructure like hotels and restaurants may have to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move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or adapt. The focus of fishermen will also change from flowing water and migratory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fish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species to those living in standing water. At the same time, new economic opportunities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can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develop around the reservoir. Through aquaculture, tourism or logistics, a dam can also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create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new jobs.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While adequate compensation can help in some economic cases, cultural and natural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values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 far less possible to fix. The building process of dams also introduces non-native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companies to usually rural areas, with multiple effects on tax revenues, locals’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customs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cultural exchange. Also natural beauty and uniqueness are main drivers of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tourism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might be lost, so are fish species for sports fishing or certain plants that only can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live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on the natural river banks. Religious and spiritual communities furthermore often have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close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contact to natural elements. If sacred sites like rocks, forests, paths or buildings are lost,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traditional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knowledge and local identity get destroyed.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changing flow of water also leads to standing water freezing at higher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temperatures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evaporating easily, which brings along health risks like pests or pollution of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drinking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water with sewage. However, the risk of flooding can widely be eliminated for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inhabitants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downstream, at the price of potential salinization (enrichment with salt) of soils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lastRenderedPageBreak/>
        <w:t>and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decreasing input of fertile sludge. Balancing these double-sided reasons, building dams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has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decreased since the 1960s and 70s, and has become very rare throughout Europe. In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countries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the Global South, however, additional dams are still under construction.</w:t>
      </w:r>
    </w:p>
    <w:p w:rsidR="00CF51C9" w:rsidRPr="0034229F" w:rsidRDefault="00CF51C9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Exercise: Exploring and understanding complex conflict dynamics around hydropower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proofErr w:type="gramEnd"/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Sweden and worldwide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Aim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: Now you have heard a lot about interconnected challenges arising from the use of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hydropower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as an important source of renewable energy. But how does it look like in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world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out there? Are there many conflicts over hydropower? Where are they located? Who </w:t>
      </w: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is</w:t>
      </w:r>
      <w:proofErr w:type="gram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involved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 What do they argue about, and which social and environmental consequences can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seen? Who is in charge of the projects, and who is deciding and trying to resolve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Which means do the project opponents make use of, and how do they argue for</w:t>
      </w:r>
      <w:proofErr w:type="gram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their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cases?</w:t>
      </w:r>
    </w:p>
    <w:p w:rsidR="0034548D" w:rsidRDefault="0034548D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Method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: Please come together in small groups of up to five people and secure access to at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least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one computer with internet connection (important: use Firefox as browser; Internet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Explorer does not display contents fully!); having more than one is even better. Open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webpages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 xml:space="preserve">http://ejatlas.org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 xml:space="preserve">http://worldwater.org/water-conflict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and explore them for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next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 minutes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Tip for ejatlas.org: In the search menu towards the bottom of the page you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can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specifically select conflict types such as “Commodity → Water”, “Type → Water access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rights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entitlements”, “Type → Dams and water distribution conflicts”, “Type →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Aquaculture and fisheries”, “Type → Water treatment and access to sanitation (access to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sewage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)”, “Type → Wetlands and coastal zone management”. Make sure you focus on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where hydropower is central (as there are so many more conflicts arising over other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water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use aspects!).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After having become familiar with the content of these databases, now please sit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together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in your groups and discuss what you have found out. </w:t>
      </w: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Which is the historically oldest</w:t>
      </w:r>
      <w:proofErr w:type="gram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you have found, which is the newest? Are there any hydropower induced water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in Sweden, or would they rather be located in other parts of the world, and if so,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why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? Who is usually involved in the conflicts? Why would they arise? Which roles </w:t>
      </w: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do</w:t>
      </w:r>
      <w:proofErr w:type="gram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governments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corporations, local initiatives and other stakeholders usually play? Which role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could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we and our consumption play in those conflicts? Are there any other ‘conflict-neutral’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sources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energy besides hydropower? Discuss these or any other questions you have for </w:t>
      </w: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minutes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and try to figure out if there is a common special feature that you are interested in as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group; maybe you find cases in India or Sweden most interesting, or cases where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Vattenfall</w:t>
      </w:r>
      <w:proofErr w:type="spell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Coca Cola are involved, or where the conflict intensity was very high with mass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mobilisations</w:t>
      </w:r>
      <w:proofErr w:type="spellEnd"/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arrests…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Now your teacher will provide you with a sheet of paper/poster and some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markers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 You’ve got another </w:t>
      </w: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15 minutes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to pick one of the cases as presented in the databases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visualise</w:t>
      </w:r>
      <w:proofErr w:type="spell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its specific conflict dynamics. Instead of trying to cover everything it might be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helpful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focus on the specific interest your group (hopefully) has just figured out in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previous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discussion. Still, try to identify key ecological and social issues concerning each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conflict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 Make a pretty and informative poster! And have some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kranvatten</w:t>
      </w:r>
      <w:proofErr w:type="spell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! :-)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After </w:t>
      </w: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 minutes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come together as a class and shortly present your posters to each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lastRenderedPageBreak/>
        <w:t>other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either in full-class presentations or in a more open setting where posters and one group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member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each remain at the tables while the others walk around and have a look at all the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results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34548D" w:rsidRDefault="0034548D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Suggested time frame: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Flexible; ideally 15 minutes each for exploring databases and topics,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small-group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discussions, poster-making, in-class presentation.</w:t>
      </w:r>
    </w:p>
    <w:p w:rsidR="0034548D" w:rsidRDefault="0034548D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342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Required materials: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Computers with internet access (there should be at least one computer</w:t>
      </w:r>
    </w:p>
    <w:p w:rsid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each group), white posters and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markers.</w:t>
      </w:r>
    </w:p>
    <w:p w:rsidR="0034548D" w:rsidRPr="0034229F" w:rsidRDefault="0034548D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Selected open source links for further information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Alvraddarna</w:t>
      </w:r>
      <w:proofErr w:type="spell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http://www.alvraddarna.se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Check their webpage regularly as they have produced a film on hydropower which will be out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soon</w:t>
      </w:r>
      <w:proofErr w:type="spellEnd"/>
      <w:r w:rsidRPr="003422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Calles, O., Gustafsson, S. &amp; Osterling, M. Naturlika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>fiskvagar</w:t>
      </w:r>
      <w:proofErr w:type="spellEnd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 dag och i morgon.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</w:rPr>
        <w:t>http://www.nrrv.se/wp-content/uploads/2012/11/</w:t>
      </w:r>
      <w:proofErr w:type="gramStart"/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</w:rPr>
        <w:t>CG%C3</w:t>
      </w:r>
      <w:proofErr w:type="gramEnd"/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</w:rPr>
        <w:t>%96-2012.pdf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Environmental Science Activities for the 21</w:t>
      </w:r>
      <w:r w:rsidRPr="0034229F">
        <w:rPr>
          <w:rFonts w:ascii="Times New Roman" w:eastAsia="TimesNewRomanPSMT" w:hAnsi="Times New Roman" w:cs="Times New Roman"/>
          <w:color w:val="000000"/>
          <w:sz w:val="14"/>
          <w:szCs w:val="14"/>
          <w:lang w:val="en-US"/>
        </w:rPr>
        <w:t xml:space="preserve">st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Century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http://esa21.kennesaw.edu/activities/hydroelectric/hydroactivity.pdf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Foundation for Water and Energy Education (FWEE)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http://fwee.org/environment/how-a-hydroelectric-project-can-affect-a-river/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International Energy Agency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 xml:space="preserve">http://www.iea.org/publications/freepublications/publication/hydropower_essentials.pdf </w:t>
      </w: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and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http://www.iea.org/topics/renewables/subtopics/hydropower/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International Hydropower Association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http://www.hydropower.org/types-technology-0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National Hydropower Association (USA)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http://www.hydro.org/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US Environmental Protection Agency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1155CD"/>
          <w:sz w:val="24"/>
          <w:szCs w:val="24"/>
          <w:lang w:val="en-US"/>
        </w:rPr>
        <w:t>http://www.epa.gov/cleanenergy/energy-and-you/affect/hydro.html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422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Authors LUMES Students, Lund University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Alexander Hoffmann</w:t>
      </w:r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Emma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>Faltstrom</w:t>
      </w:r>
      <w:proofErr w:type="spell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Jens </w:t>
      </w:r>
      <w:proofErr w:type="spellStart"/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>Heidingsfelder</w:t>
      </w:r>
      <w:proofErr w:type="spellEnd"/>
    </w:p>
    <w:p w:rsidR="0034229F" w:rsidRPr="0034229F" w:rsidRDefault="0034229F" w:rsidP="0034229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229F">
        <w:rPr>
          <w:rFonts w:ascii="Times New Roman" w:eastAsia="TimesNewRomanPSMT" w:hAnsi="Times New Roman" w:cs="Times New Roman"/>
          <w:color w:val="000000"/>
          <w:sz w:val="24"/>
          <w:szCs w:val="24"/>
        </w:rPr>
        <w:t>Maja Hoffmann</w:t>
      </w:r>
    </w:p>
    <w:p w:rsidR="00810D98" w:rsidRPr="0034229F" w:rsidRDefault="0034229F" w:rsidP="0034229F">
      <w:pPr>
        <w:rPr>
          <w:rFonts w:ascii="Times New Roman" w:hAnsi="Times New Roman" w:cs="Times New Roman"/>
        </w:rPr>
      </w:pPr>
      <w:r w:rsidRPr="0034229F">
        <w:rPr>
          <w:rFonts w:ascii="Times New Roman" w:hAnsi="Times New Roman" w:cs="Times New Roman"/>
          <w:color w:val="000000"/>
        </w:rPr>
        <w:t>5</w:t>
      </w:r>
    </w:p>
    <w:sectPr w:rsidR="00810D98" w:rsidRPr="003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7"/>
    <w:rsid w:val="001763D3"/>
    <w:rsid w:val="00336ED1"/>
    <w:rsid w:val="0034229F"/>
    <w:rsid w:val="0034548D"/>
    <w:rsid w:val="00414B0A"/>
    <w:rsid w:val="0075543C"/>
    <w:rsid w:val="00810D98"/>
    <w:rsid w:val="008208B7"/>
    <w:rsid w:val="008B3B75"/>
    <w:rsid w:val="009234E1"/>
    <w:rsid w:val="00A31E4D"/>
    <w:rsid w:val="00CF51C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Matilda Wahlne</cp:lastModifiedBy>
  <cp:revision>2</cp:revision>
  <dcterms:created xsi:type="dcterms:W3CDTF">2015-10-20T08:28:00Z</dcterms:created>
  <dcterms:modified xsi:type="dcterms:W3CDTF">2015-10-20T08:28:00Z</dcterms:modified>
</cp:coreProperties>
</file>