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D" w:rsidRDefault="00535857" w:rsidP="006D2F51">
      <w:pPr>
        <w:pStyle w:val="Rubrik1"/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Produktförslag</w:t>
      </w:r>
      <w:proofErr w:type="spellEnd"/>
    </w:p>
    <w:p w:rsidR="00842150" w:rsidRPr="00842150" w:rsidRDefault="00842150" w:rsidP="00842150"/>
    <w:tbl>
      <w:tblPr>
        <w:tblStyle w:val="Mellanmrktrutnt3-dekorfrg1"/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2126"/>
        <w:gridCol w:w="6094"/>
        <w:gridCol w:w="995"/>
        <w:gridCol w:w="1120"/>
        <w:gridCol w:w="1082"/>
      </w:tblGrid>
      <w:tr w:rsidR="00577B99" w:rsidRPr="00A25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:rsidR="00AC6FE8" w:rsidRPr="00A2592D" w:rsidRDefault="00AC6FE8" w:rsidP="006D2F51">
            <w:pPr>
              <w:rPr>
                <w:color w:val="000000"/>
              </w:rPr>
            </w:pPr>
            <w:r w:rsidRPr="00A2592D">
              <w:rPr>
                <w:b w:val="0"/>
              </w:rPr>
              <w:t>Product – Production Step</w:t>
            </w:r>
          </w:p>
        </w:tc>
        <w:tc>
          <w:tcPr>
            <w:tcW w:w="733" w:type="pct"/>
          </w:tcPr>
          <w:p w:rsidR="00AC6FE8" w:rsidRPr="00A2592D" w:rsidRDefault="00AC6FE8" w:rsidP="006D2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rPr>
                <w:b w:val="0"/>
              </w:rPr>
              <w:t>Water used for production step / water footprint of the final product</w:t>
            </w:r>
          </w:p>
        </w:tc>
        <w:tc>
          <w:tcPr>
            <w:tcW w:w="2101" w:type="pct"/>
          </w:tcPr>
          <w:p w:rsidR="00AC6FE8" w:rsidRPr="00A2592D" w:rsidRDefault="00AC6FE8" w:rsidP="006D2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rPr>
                <w:b w:val="0"/>
              </w:rPr>
              <w:t>Environmental &amp; Social Impacts of Water Usage</w:t>
            </w:r>
          </w:p>
        </w:tc>
        <w:tc>
          <w:tcPr>
            <w:tcW w:w="343" w:type="pct"/>
          </w:tcPr>
          <w:p w:rsidR="00AC6FE8" w:rsidRPr="00A2592D" w:rsidRDefault="00AC6FE8" w:rsidP="006D2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rPr>
                <w:b w:val="0"/>
              </w:rPr>
              <w:t>Country</w:t>
            </w:r>
          </w:p>
        </w:tc>
        <w:tc>
          <w:tcPr>
            <w:tcW w:w="386" w:type="pct"/>
          </w:tcPr>
          <w:p w:rsidR="00AC6FE8" w:rsidRPr="00A2592D" w:rsidRDefault="00AC6FE8" w:rsidP="006D2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rPr>
                <w:b w:val="0"/>
              </w:rPr>
              <w:t>Water Footprint/Capita per Year</w:t>
            </w:r>
          </w:p>
        </w:tc>
        <w:tc>
          <w:tcPr>
            <w:tcW w:w="373" w:type="pct"/>
          </w:tcPr>
          <w:p w:rsidR="00AC6FE8" w:rsidRPr="00A2592D" w:rsidRDefault="00F10FDD" w:rsidP="006D2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rPr>
                <w:b w:val="0"/>
              </w:rPr>
              <w:t>Footprint</w:t>
            </w:r>
            <w:r w:rsidR="00AC6FE8" w:rsidRPr="00A2592D">
              <w:rPr>
                <w:b w:val="0"/>
              </w:rPr>
              <w:t xml:space="preserve"> falling outside the country</w:t>
            </w:r>
          </w:p>
        </w:tc>
      </w:tr>
      <w:tr w:rsidR="00577B99" w:rsidRPr="00A2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:rsidR="00AC6FE8" w:rsidRPr="00A2592D" w:rsidRDefault="00AC6FE8" w:rsidP="006D2F51">
            <w:pPr>
              <w:rPr>
                <w:color w:val="000000"/>
              </w:rPr>
            </w:pPr>
            <w:r w:rsidRPr="00A2592D">
              <w:t>Jeans</w:t>
            </w:r>
            <w:r w:rsidR="00577B99" w:rsidRPr="00A2592D">
              <w:t xml:space="preserve"> (</w:t>
            </w:r>
            <w:r w:rsidRPr="00A2592D">
              <w:t>Cotton Farming</w:t>
            </w:r>
            <w:r w:rsidR="00577B99" w:rsidRPr="00A2592D">
              <w:t>)</w:t>
            </w:r>
          </w:p>
        </w:tc>
        <w:tc>
          <w:tcPr>
            <w:tcW w:w="733" w:type="pct"/>
          </w:tcPr>
          <w:p w:rsidR="00AC6FE8" w:rsidRPr="00A2592D" w:rsidRDefault="00AC6FE8" w:rsidP="006D2F51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</w:rPr>
            </w:pPr>
            <w:r w:rsidRPr="00A2592D">
              <w:t>8</w:t>
            </w:r>
            <w:r w:rsidR="00712884">
              <w:t>,</w:t>
            </w:r>
            <w:r w:rsidRPr="00A2592D">
              <w:t>700m³/t cotton</w:t>
            </w:r>
          </w:p>
          <w:p w:rsidR="00AC6FE8" w:rsidRPr="00A2592D" w:rsidRDefault="00AC6FE8" w:rsidP="006D2F51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92D">
              <w:t xml:space="preserve">ca. </w:t>
            </w:r>
            <w:r w:rsidR="000E4EF6">
              <w:t>1000</w:t>
            </w:r>
            <w:r w:rsidRPr="00A2592D">
              <w:t>g</w:t>
            </w:r>
            <w:r w:rsidR="00577B99" w:rsidRPr="00A2592D">
              <w:t xml:space="preserve"> cotton/</w:t>
            </w:r>
            <w:r w:rsidR="000E4EF6">
              <w:t>Jeans → 8,70</w:t>
            </w:r>
            <w:r w:rsidRPr="00A2592D">
              <w:t>0l</w:t>
            </w:r>
          </w:p>
          <w:p w:rsidR="00AC6FE8" w:rsidRPr="00A2592D" w:rsidRDefault="000E4EF6" w:rsidP="006D2F51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Jeans total: 10,85</w:t>
            </w:r>
            <w:r w:rsidR="00AC6FE8" w:rsidRPr="00A2592D">
              <w:t>0l</w:t>
            </w:r>
          </w:p>
        </w:tc>
        <w:tc>
          <w:tcPr>
            <w:tcW w:w="2101" w:type="pct"/>
          </w:tcPr>
          <w:p w:rsidR="00577B99" w:rsidRPr="000E4EF6" w:rsidRDefault="00AC6FE8" w:rsidP="006D2F51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</w:rPr>
            </w:pPr>
            <w:r w:rsidRPr="00A2592D">
              <w:t>50% of the water used for irri</w:t>
            </w:r>
            <w:r w:rsidR="000E4EF6">
              <w:t>gation is taken from streams.</w:t>
            </w:r>
            <w:r w:rsidRPr="00A2592D">
              <w:t xml:space="preserve"> </w:t>
            </w:r>
            <w:r w:rsidR="000E4EF6">
              <w:t xml:space="preserve">This constant water withdrawal can result in dried out water bodies. </w:t>
            </w:r>
          </w:p>
          <w:p w:rsidR="00577B99" w:rsidRPr="00A2592D" w:rsidRDefault="00AC6FE8" w:rsidP="006D2F51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92D">
              <w:t>1/3 of the water evaporates befo</w:t>
            </w:r>
            <w:r w:rsidR="000E4EF6">
              <w:t>re it reaches the cotton fields. Additionally, many of the irrigation systems work inefficiently which leads to more losses.</w:t>
            </w:r>
          </w:p>
          <w:p w:rsidR="00577B99" w:rsidRPr="00A2592D" w:rsidRDefault="000E4EF6" w:rsidP="006D2F51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A variety of </w:t>
            </w:r>
            <w:r w:rsidR="00AC6FE8" w:rsidRPr="00A2592D">
              <w:t>pesticides</w:t>
            </w:r>
            <w:r>
              <w:t xml:space="preserve"> are used in cotton production. Inefficient waste water treatment leads to an </w:t>
            </w:r>
            <w:r w:rsidR="00AC6FE8" w:rsidRPr="00A2592D">
              <w:t xml:space="preserve">intoxication of </w:t>
            </w:r>
            <w:r>
              <w:t xml:space="preserve">local </w:t>
            </w:r>
            <w:r w:rsidR="00AC6FE8" w:rsidRPr="00A2592D">
              <w:t>water bodies</w:t>
            </w:r>
            <w:r>
              <w:t>.</w:t>
            </w:r>
          </w:p>
          <w:p w:rsidR="00AC6FE8" w:rsidRPr="00DC3175" w:rsidRDefault="000E4EF6" w:rsidP="006D2F51">
            <w:pPr>
              <w:pStyle w:val="Liststyck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At the moment, there is not an </w:t>
            </w:r>
            <w:r w:rsidR="00AC6FE8" w:rsidRPr="00A2592D">
              <w:t>efficient regulation in place that can guarantee clean water</w:t>
            </w:r>
            <w:r>
              <w:t>.</w:t>
            </w:r>
          </w:p>
          <w:p w:rsidR="00DC3175" w:rsidRPr="00A2592D" w:rsidRDefault="00DC3175" w:rsidP="00DC3175">
            <w:pPr>
              <w:pStyle w:val="Liststyck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3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Pakistan</w:t>
            </w:r>
          </w:p>
        </w:tc>
        <w:tc>
          <w:tcPr>
            <w:tcW w:w="386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1,331m³</w:t>
            </w:r>
          </w:p>
        </w:tc>
        <w:tc>
          <w:tcPr>
            <w:tcW w:w="373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16,3%</w:t>
            </w:r>
          </w:p>
        </w:tc>
      </w:tr>
      <w:tr w:rsidR="00577B99" w:rsidRPr="00A25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:rsidR="00AC6FE8" w:rsidRPr="00A2592D" w:rsidRDefault="00AC6FE8" w:rsidP="006D2F51">
            <w:r w:rsidRPr="00A2592D">
              <w:t>Hamburger</w:t>
            </w:r>
            <w:r w:rsidR="00577B99" w:rsidRPr="00A2592D">
              <w:t xml:space="preserve"> (</w:t>
            </w:r>
            <w:r w:rsidRPr="00A2592D">
              <w:t>Meat Production</w:t>
            </w:r>
            <w:r w:rsidR="00577B99" w:rsidRPr="00A2592D">
              <w:t>)</w:t>
            </w:r>
            <w:r w:rsidRPr="00A2592D">
              <w:t xml:space="preserve"> </w:t>
            </w:r>
          </w:p>
          <w:p w:rsidR="00AC6FE8" w:rsidRPr="00A2592D" w:rsidRDefault="00AC6FE8" w:rsidP="006D2F51">
            <w:pPr>
              <w:rPr>
                <w:b w:val="0"/>
                <w:color w:val="000000"/>
              </w:rPr>
            </w:pPr>
          </w:p>
        </w:tc>
        <w:tc>
          <w:tcPr>
            <w:tcW w:w="733" w:type="pct"/>
          </w:tcPr>
          <w:p w:rsidR="00AC6FE8" w:rsidRPr="00A2592D" w:rsidRDefault="00712884" w:rsidP="006D2F51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</w:rPr>
            </w:pPr>
            <w:r>
              <w:t>15,</w:t>
            </w:r>
            <w:r w:rsidR="00AC6FE8" w:rsidRPr="00A2592D">
              <w:t>400l/kg beef</w:t>
            </w:r>
          </w:p>
          <w:p w:rsidR="00AC6FE8" w:rsidRPr="00A2592D" w:rsidRDefault="00A2592D" w:rsidP="006D2F51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92D">
              <w:t>ca. 150g/</w:t>
            </w:r>
            <w:r w:rsidR="00AC6FE8" w:rsidRPr="00A2592D">
              <w:t>Burger</w:t>
            </w:r>
          </w:p>
          <w:p w:rsidR="00AC6FE8" w:rsidRPr="00A2592D" w:rsidRDefault="00045BBE" w:rsidP="006D2F51">
            <w:pPr>
              <w:pStyle w:val="Liststyck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E0"/>
            </w:r>
            <w:r w:rsidR="00AC6FE8" w:rsidRPr="00A2592D">
              <w:t xml:space="preserve"> 2</w:t>
            </w:r>
            <w:r w:rsidR="00712884">
              <w:t>,</w:t>
            </w:r>
            <w:r w:rsidR="00AC6FE8" w:rsidRPr="00A2592D">
              <w:t>310</w:t>
            </w:r>
            <w:r w:rsidR="00A2592D" w:rsidRPr="00A2592D">
              <w:t>l</w:t>
            </w:r>
            <w:r w:rsidR="00AC6FE8" w:rsidRPr="00A2592D">
              <w:t xml:space="preserve"> </w:t>
            </w:r>
          </w:p>
          <w:p w:rsidR="00AC6FE8" w:rsidRPr="00A2592D" w:rsidRDefault="00577B99" w:rsidP="006D2F51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Burger total: 2.500</w:t>
            </w:r>
            <w:r w:rsidR="00AC6FE8" w:rsidRPr="00A2592D">
              <w:t>l</w:t>
            </w:r>
          </w:p>
        </w:tc>
        <w:tc>
          <w:tcPr>
            <w:tcW w:w="2101" w:type="pct"/>
          </w:tcPr>
          <w:p w:rsidR="000E4EF6" w:rsidRPr="000E4EF6" w:rsidRDefault="000E4EF6" w:rsidP="006D2F51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Grazing </w:t>
            </w:r>
            <w:proofErr w:type="spellStart"/>
            <w:r>
              <w:rPr>
                <w:color w:val="000000"/>
              </w:rPr>
              <w:t>live stock</w:t>
            </w:r>
            <w:proofErr w:type="spellEnd"/>
            <w:r>
              <w:rPr>
                <w:color w:val="000000"/>
              </w:rPr>
              <w:t xml:space="preserve"> and the cultivation of crops used for feedings release various residues in water bodies (e.g. nutrients or pesticides).</w:t>
            </w:r>
          </w:p>
          <w:p w:rsidR="00AC6FE8" w:rsidRPr="00DC3175" w:rsidRDefault="00AC6FE8" w:rsidP="006D2F51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 xml:space="preserve">Unregulated waste water management </w:t>
            </w:r>
            <w:r w:rsidR="000E4EF6" w:rsidRPr="000E4EF6">
              <w:t>leads to an</w:t>
            </w:r>
            <w:r w:rsidRPr="00A2592D">
              <w:t xml:space="preserve"> intoxication of water bodies</w:t>
            </w:r>
            <w:r w:rsidR="000E4EF6">
              <w:t>.</w:t>
            </w:r>
          </w:p>
          <w:p w:rsidR="00DC3175" w:rsidRPr="00A2592D" w:rsidRDefault="00DC3175" w:rsidP="00DC3175">
            <w:pPr>
              <w:pStyle w:val="Liststyck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3" w:type="pct"/>
          </w:tcPr>
          <w:p w:rsidR="00AC6FE8" w:rsidRPr="00A2592D" w:rsidRDefault="00AC6FE8" w:rsidP="006D2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Brazil</w:t>
            </w:r>
          </w:p>
        </w:tc>
        <w:tc>
          <w:tcPr>
            <w:tcW w:w="386" w:type="pct"/>
          </w:tcPr>
          <w:p w:rsidR="00AC6FE8" w:rsidRPr="00A2592D" w:rsidRDefault="00AC6FE8" w:rsidP="006D2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2,027m³</w:t>
            </w:r>
          </w:p>
        </w:tc>
        <w:tc>
          <w:tcPr>
            <w:tcW w:w="373" w:type="pct"/>
          </w:tcPr>
          <w:p w:rsidR="00AC6FE8" w:rsidRPr="00A2592D" w:rsidRDefault="00A2592D" w:rsidP="006D2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9,2</w:t>
            </w:r>
            <w:r w:rsidR="00AC6FE8" w:rsidRPr="00A2592D">
              <w:t>%</w:t>
            </w:r>
          </w:p>
        </w:tc>
      </w:tr>
      <w:tr w:rsidR="00577B99" w:rsidRPr="00A2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:rsidR="00AC6FE8" w:rsidRPr="00A2592D" w:rsidRDefault="00577B99" w:rsidP="006D2F51">
            <w:pPr>
              <w:rPr>
                <w:color w:val="000000"/>
              </w:rPr>
            </w:pPr>
            <w:r w:rsidRPr="00A2592D">
              <w:t xml:space="preserve">Mobile </w:t>
            </w:r>
            <w:r w:rsidR="00AC6FE8" w:rsidRPr="00A2592D">
              <w:t>phones</w:t>
            </w:r>
            <w:r w:rsidRPr="00A2592D">
              <w:t xml:space="preserve"> (</w:t>
            </w:r>
            <w:r w:rsidR="00AC6FE8" w:rsidRPr="00A2592D">
              <w:t>Mining of ores</w:t>
            </w:r>
            <w:r w:rsidRPr="00A2592D">
              <w:t>)</w:t>
            </w:r>
          </w:p>
        </w:tc>
        <w:tc>
          <w:tcPr>
            <w:tcW w:w="733" w:type="pct"/>
          </w:tcPr>
          <w:p w:rsidR="00AC6FE8" w:rsidRPr="00A2592D" w:rsidRDefault="00AC6FE8" w:rsidP="006D2F51">
            <w:pPr>
              <w:pStyle w:val="Liststyck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1 microchip 30l</w:t>
            </w:r>
          </w:p>
        </w:tc>
        <w:tc>
          <w:tcPr>
            <w:tcW w:w="2101" w:type="pct"/>
          </w:tcPr>
          <w:p w:rsidR="00AC6FE8" w:rsidRPr="00A2592D" w:rsidRDefault="00AC6FE8" w:rsidP="006D2F51">
            <w:pPr>
              <w:pStyle w:val="Liststycke"/>
              <w:widowControl w:val="0"/>
              <w:numPr>
                <w:ilvl w:val="0"/>
                <w:numId w:val="4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</w:rPr>
            </w:pPr>
            <w:r w:rsidRPr="00A2592D">
              <w:t xml:space="preserve">Most important river is over-utilized and transfers from other rivers are needed. </w:t>
            </w:r>
          </w:p>
          <w:p w:rsidR="00AC6FE8" w:rsidRPr="00A2592D" w:rsidRDefault="00AC6FE8" w:rsidP="006D2F51">
            <w:pPr>
              <w:pStyle w:val="Liststycke"/>
              <w:widowControl w:val="0"/>
              <w:numPr>
                <w:ilvl w:val="0"/>
                <w:numId w:val="4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92D">
              <w:t>Ore extracti</w:t>
            </w:r>
            <w:r w:rsidR="00045BBE">
              <w:t>on from below the water table: N</w:t>
            </w:r>
            <w:r w:rsidRPr="00A2592D">
              <w:t xml:space="preserve">egative effects on hydrology and ecosystems. </w:t>
            </w:r>
          </w:p>
          <w:p w:rsidR="00AC6FE8" w:rsidRPr="00A2592D" w:rsidRDefault="00AC6FE8" w:rsidP="006D2F51">
            <w:pPr>
              <w:pStyle w:val="Liststycke"/>
              <w:widowControl w:val="0"/>
              <w:numPr>
                <w:ilvl w:val="0"/>
                <w:numId w:val="4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92D">
              <w:lastRenderedPageBreak/>
              <w:t>Acid runoff of mine drainage water affects water quality and freshwater resource.</w:t>
            </w:r>
          </w:p>
          <w:p w:rsidR="00AC6FE8" w:rsidRPr="00A2592D" w:rsidRDefault="00AC6FE8" w:rsidP="006D2F51">
            <w:pPr>
              <w:pStyle w:val="Liststycke"/>
              <w:widowControl w:val="0"/>
              <w:numPr>
                <w:ilvl w:val="0"/>
                <w:numId w:val="4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592D">
              <w:t>Closed mines can pose long-term environmental liabilities as they must be pumped and treated indefinitely to prevent contamination of surface and ground water.</w:t>
            </w:r>
          </w:p>
        </w:tc>
        <w:tc>
          <w:tcPr>
            <w:tcW w:w="343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lastRenderedPageBreak/>
              <w:t>South Africa</w:t>
            </w:r>
          </w:p>
        </w:tc>
        <w:tc>
          <w:tcPr>
            <w:tcW w:w="386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1,255m³</w:t>
            </w:r>
          </w:p>
        </w:tc>
        <w:tc>
          <w:tcPr>
            <w:tcW w:w="373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22%</w:t>
            </w:r>
          </w:p>
        </w:tc>
      </w:tr>
      <w:tr w:rsidR="00577B99" w:rsidRPr="00A25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:rsidR="00AC6FE8" w:rsidRPr="00A2592D" w:rsidRDefault="00AC6FE8" w:rsidP="006D2F51">
            <w:pPr>
              <w:rPr>
                <w:color w:val="000000"/>
              </w:rPr>
            </w:pPr>
            <w:r w:rsidRPr="00A2592D">
              <w:lastRenderedPageBreak/>
              <w:t>Coffee</w:t>
            </w:r>
            <w:r w:rsidR="00577B99" w:rsidRPr="00A2592D">
              <w:t xml:space="preserve"> (</w:t>
            </w:r>
            <w:r w:rsidRPr="00A2592D">
              <w:t>Plantation</w:t>
            </w:r>
            <w:r w:rsidR="00577B99" w:rsidRPr="00A2592D">
              <w:t>)</w:t>
            </w:r>
          </w:p>
        </w:tc>
        <w:tc>
          <w:tcPr>
            <w:tcW w:w="733" w:type="pct"/>
          </w:tcPr>
          <w:p w:rsidR="00AC6FE8" w:rsidRPr="00A2592D" w:rsidRDefault="00AC6FE8" w:rsidP="006D2F51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1 cup of coffee (125ml) 1</w:t>
            </w:r>
            <w:r w:rsidR="001F0A90">
              <w:t>4</w:t>
            </w:r>
            <w:r w:rsidRPr="00A2592D">
              <w:t>0l</w:t>
            </w:r>
          </w:p>
        </w:tc>
        <w:tc>
          <w:tcPr>
            <w:tcW w:w="2101" w:type="pct"/>
          </w:tcPr>
          <w:p w:rsidR="00AC6FE8" w:rsidRPr="00A2592D" w:rsidRDefault="00AC6FE8" w:rsidP="006D2F51">
            <w:pPr>
              <w:pStyle w:val="Liststyck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</w:rPr>
            </w:pPr>
            <w:r w:rsidRPr="00A2592D">
              <w:t>Intensive coffee monocultures</w:t>
            </w:r>
            <w:r w:rsidR="00045BBE">
              <w:t xml:space="preserve"> lead to water over-exploitation</w:t>
            </w:r>
            <w:r w:rsidRPr="00A2592D">
              <w:t xml:space="preserve"> and intensive fertilizer use. </w:t>
            </w:r>
          </w:p>
          <w:p w:rsidR="00AC6FE8" w:rsidRPr="00A2592D" w:rsidRDefault="00AC6FE8" w:rsidP="006D2F51">
            <w:pPr>
              <w:pStyle w:val="Liststycke"/>
              <w:widowControl w:val="0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92D">
              <w:t xml:space="preserve">Excessive water use and droughts cause declining water tables. This increases irrigation costs and harvest losses. </w:t>
            </w:r>
          </w:p>
          <w:p w:rsidR="00AC6FE8" w:rsidRPr="00A2592D" w:rsidRDefault="00AC6FE8" w:rsidP="006D2F51">
            <w:pPr>
              <w:pStyle w:val="Liststycke"/>
              <w:widowControl w:val="0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592D">
              <w:t>The extensive use of pesticides and fertilizers on coffee plantations, as well as waste produced during the processing of coffee beans, contaminates water- ways and causes serious environmental threats.</w:t>
            </w:r>
          </w:p>
        </w:tc>
        <w:tc>
          <w:tcPr>
            <w:tcW w:w="343" w:type="pct"/>
          </w:tcPr>
          <w:p w:rsidR="00AC6FE8" w:rsidRPr="00A2592D" w:rsidRDefault="00AC6FE8" w:rsidP="006D2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Vietnam</w:t>
            </w:r>
          </w:p>
        </w:tc>
        <w:tc>
          <w:tcPr>
            <w:tcW w:w="386" w:type="pct"/>
          </w:tcPr>
          <w:p w:rsidR="00AC6FE8" w:rsidRPr="00A2592D" w:rsidRDefault="00AC6FE8" w:rsidP="006D2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1,058m³</w:t>
            </w:r>
          </w:p>
        </w:tc>
        <w:tc>
          <w:tcPr>
            <w:tcW w:w="373" w:type="pct"/>
          </w:tcPr>
          <w:p w:rsidR="00AC6FE8" w:rsidRPr="00A2592D" w:rsidRDefault="00A2592D" w:rsidP="006D2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6.5</w:t>
            </w:r>
            <w:r w:rsidR="00AC6FE8" w:rsidRPr="00A2592D">
              <w:t>%</w:t>
            </w:r>
          </w:p>
        </w:tc>
      </w:tr>
      <w:tr w:rsidR="00577B99" w:rsidRPr="00A25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:rsidR="00AC6FE8" w:rsidRPr="00A2592D" w:rsidRDefault="00AC6FE8" w:rsidP="006D2F51">
            <w:pPr>
              <w:rPr>
                <w:color w:val="000000"/>
              </w:rPr>
            </w:pPr>
            <w:bookmarkStart w:id="0" w:name="h.gjdgxs"/>
            <w:bookmarkEnd w:id="0"/>
            <w:r w:rsidRPr="00A2592D">
              <w:t>Consumption of Products</w:t>
            </w:r>
          </w:p>
        </w:tc>
        <w:tc>
          <w:tcPr>
            <w:tcW w:w="733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01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3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Sweden</w:t>
            </w:r>
          </w:p>
        </w:tc>
        <w:tc>
          <w:tcPr>
            <w:tcW w:w="386" w:type="pct"/>
          </w:tcPr>
          <w:p w:rsidR="00AC6FE8" w:rsidRPr="00A2592D" w:rsidRDefault="00AC6FE8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1,428m³</w:t>
            </w:r>
          </w:p>
        </w:tc>
        <w:tc>
          <w:tcPr>
            <w:tcW w:w="373" w:type="pct"/>
          </w:tcPr>
          <w:p w:rsidR="00AC6FE8" w:rsidRPr="00A2592D" w:rsidRDefault="00A2592D" w:rsidP="006D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592D">
              <w:t>52.2</w:t>
            </w:r>
            <w:r w:rsidR="00AC6FE8" w:rsidRPr="00A2592D">
              <w:t>%</w:t>
            </w:r>
          </w:p>
        </w:tc>
      </w:tr>
    </w:tbl>
    <w:p w:rsidR="00535857" w:rsidRDefault="00535857" w:rsidP="006D2F51">
      <w:pPr>
        <w:spacing w:line="240" w:lineRule="auto"/>
        <w:sectPr w:rsidR="00535857" w:rsidSect="00535857"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35857" w:rsidRDefault="00535857" w:rsidP="006D2F51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842150" w:rsidRPr="00842150" w:rsidRDefault="00842150" w:rsidP="006D2F51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bookmarkStart w:id="1" w:name="_GoBack"/>
      <w:bookmarkEnd w:id="1"/>
      <w:proofErr w:type="spellStart"/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Exempel</w:t>
      </w:r>
      <w:proofErr w:type="spellEnd"/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faktablad</w:t>
      </w:r>
      <w:proofErr w:type="spellEnd"/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</w:p>
    <w:p w:rsidR="006D2F51" w:rsidRPr="006D2F51" w:rsidRDefault="006D2F51" w:rsidP="006D2F51">
      <w:pPr>
        <w:spacing w:after="0" w:line="240" w:lineRule="auto"/>
        <w:rPr>
          <w:b/>
          <w:sz w:val="40"/>
        </w:rPr>
      </w:pPr>
      <w:r w:rsidRPr="006D2F51">
        <w:rPr>
          <w:b/>
          <w:sz w:val="40"/>
        </w:rPr>
        <w:t>Vietnam - Coffee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</w:tblGrid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Population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842150" w:rsidP="006D2F51">
            <w:pPr>
              <w:rPr>
                <w:sz w:val="20"/>
              </w:rPr>
            </w:pPr>
            <w:r>
              <w:rPr>
                <w:noProof/>
                <w:sz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97873" wp14:editId="48DEA933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3810</wp:posOffset>
                      </wp:positionV>
                      <wp:extent cx="2437130" cy="1765300"/>
                      <wp:effectExtent l="0" t="0" r="20320" b="2540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713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85C" w:rsidRPr="00073570" w:rsidRDefault="00A7685C" w:rsidP="006D2F5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73570">
                                    <w:rPr>
                                      <w:sz w:val="20"/>
                                    </w:rPr>
                                    <w:t>Coffee Production</w:t>
                                  </w:r>
                                </w:p>
                                <w:p w:rsidR="00A7685C" w:rsidRPr="00073570" w:rsidRDefault="00045BBE" w:rsidP="006D2F51">
                                  <w:pPr>
                                    <w:pStyle w:val="Liststyck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="00A7685C" w:rsidRPr="00073570">
                                    <w:rPr>
                                      <w:sz w:val="20"/>
                                    </w:rPr>
                                    <w:t>rovides a livelihood for around 2.6 million people (incl. 600,000 farmers)</w:t>
                                  </w:r>
                                </w:p>
                                <w:p w:rsidR="00A7685C" w:rsidRPr="00073570" w:rsidRDefault="00045BBE" w:rsidP="006D2F51">
                                  <w:pPr>
                                    <w:pStyle w:val="Liststyck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 w:rsidR="00A7685C" w:rsidRPr="00073570">
                                    <w:rPr>
                                      <w:sz w:val="20"/>
                                    </w:rPr>
                                    <w:t>ighest yield and productivity worldwide (3.5t/ha)</w:t>
                                  </w:r>
                                </w:p>
                                <w:p w:rsidR="00A7685C" w:rsidRPr="00073570" w:rsidRDefault="00A7685C" w:rsidP="006D2F51">
                                  <w:pPr>
                                    <w:pStyle w:val="Liststyck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073570">
                                    <w:rPr>
                                      <w:sz w:val="20"/>
                                    </w:rPr>
                                    <w:t>2% of GDP through coffee exports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4.9pt;margin-top:.3pt;width:191.9pt;height:1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A7685C" w:rsidRPr="00073570" w:rsidRDefault="00A7685C" w:rsidP="006D2F51">
                            <w:pPr>
                              <w:rPr>
                                <w:sz w:val="20"/>
                              </w:rPr>
                            </w:pPr>
                            <w:r w:rsidRPr="00073570">
                              <w:rPr>
                                <w:sz w:val="20"/>
                              </w:rPr>
                              <w:t>Coffee Production</w:t>
                            </w:r>
                          </w:p>
                          <w:p w:rsidR="00A7685C" w:rsidRPr="00073570" w:rsidRDefault="00045BBE" w:rsidP="006D2F51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A7685C" w:rsidRPr="00073570">
                              <w:rPr>
                                <w:sz w:val="20"/>
                              </w:rPr>
                              <w:t>rovides a livelihood for around 2.6 million people (incl. 600,000 farmers)</w:t>
                            </w:r>
                          </w:p>
                          <w:p w:rsidR="00A7685C" w:rsidRPr="00073570" w:rsidRDefault="00045BBE" w:rsidP="006D2F51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="00A7685C" w:rsidRPr="00073570">
                              <w:rPr>
                                <w:sz w:val="20"/>
                              </w:rPr>
                              <w:t>ighest yield and productivity worldwide (3.5t/ha)</w:t>
                            </w:r>
                          </w:p>
                          <w:p w:rsidR="00A7685C" w:rsidRPr="00073570" w:rsidRDefault="00A7685C" w:rsidP="006D2F51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73570">
                              <w:rPr>
                                <w:sz w:val="20"/>
                              </w:rPr>
                              <w:t>2% of GDP through coffee exports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F51" w:rsidRPr="00A86880">
              <w:rPr>
                <w:sz w:val="20"/>
              </w:rPr>
              <w:t>93 million (15)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Population Growth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1% (119)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Life Expectancy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72.91 years (129)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Urban population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31%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Rate of urbanization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3.03%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Capital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Hanoi (2.9 million inhabitants)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HDI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0.617 (Sweden: 0.898)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Government type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Communist state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Area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331,210 km² (310,070 km² of land)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GDP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358.9 billion USD (39)</w:t>
            </w:r>
          </w:p>
        </w:tc>
      </w:tr>
      <w:tr w:rsidR="00A86880" w:rsidRPr="00A86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842150" w:rsidP="006D2F51">
            <w:pPr>
              <w:rPr>
                <w:sz w:val="20"/>
              </w:rPr>
            </w:pPr>
            <w:r>
              <w:rPr>
                <w:noProof/>
                <w:sz w:val="20"/>
                <w:szCs w:val="2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7967" behindDoc="1" locked="0" layoutInCell="1" allowOverlap="1" wp14:anchorId="210DD6B5" wp14:editId="2AF294AE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122555</wp:posOffset>
                      </wp:positionV>
                      <wp:extent cx="5692140" cy="245745"/>
                      <wp:effectExtent l="0" t="0" r="22860" b="2095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21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685C" w:rsidRPr="006D2F51" w:rsidRDefault="00A7685C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6D2F51">
                                    <w:rPr>
                                      <w:sz w:val="12"/>
                                      <w:vertAlign w:val="superscript"/>
                                    </w:rPr>
                                    <w:t>*</w:t>
                                  </w:r>
                                  <w:r w:rsidRPr="006D2F51">
                                    <w:rPr>
                                      <w:sz w:val="12"/>
                                    </w:rPr>
                                    <w:t>Brackets indicate the ranking globally, e.g. Vietnam ranks 93</w:t>
                                  </w:r>
                                  <w:r w:rsidRPr="006D2F51">
                                    <w:rPr>
                                      <w:sz w:val="12"/>
                                      <w:vertAlign w:val="superscript"/>
                                    </w:rPr>
                                    <w:t>rd</w:t>
                                  </w:r>
                                  <w:r w:rsidRPr="006D2F51">
                                    <w:rPr>
                                      <w:sz w:val="12"/>
                                    </w:rPr>
                                    <w:t xml:space="preserve"> with regards to national population.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-10.65pt;margin-top:9.65pt;width:448.2pt;height:19.35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" filled="f" strokecolor="white [3212]">
                      <v:textbox>
                        <w:txbxContent>
                          <w:p w:rsidR="00A7685C" w:rsidRPr="006D2F51" w:rsidRDefault="00A7685C">
                            <w:pPr>
                              <w:rPr>
                                <w:sz w:val="12"/>
                              </w:rPr>
                            </w:pPr>
                            <w:r w:rsidRPr="006D2F51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6D2F51">
                              <w:rPr>
                                <w:sz w:val="12"/>
                              </w:rPr>
                              <w:t>Brackets indicate the ranking globally, e.g. Vietnam ranks 93</w:t>
                            </w:r>
                            <w:r w:rsidRPr="006D2F51">
                              <w:rPr>
                                <w:sz w:val="12"/>
                                <w:vertAlign w:val="superscript"/>
                              </w:rPr>
                              <w:t>rd</w:t>
                            </w:r>
                            <w:r w:rsidRPr="006D2F51">
                              <w:rPr>
                                <w:sz w:val="12"/>
                              </w:rPr>
                              <w:t xml:space="preserve"> with regards to national population.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F51" w:rsidRPr="00A86880">
              <w:rPr>
                <w:sz w:val="20"/>
              </w:rPr>
              <w:t>GDP per capita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1" w:rsidRPr="00A86880" w:rsidRDefault="006D2F51" w:rsidP="006D2F51">
            <w:pPr>
              <w:rPr>
                <w:sz w:val="20"/>
              </w:rPr>
            </w:pPr>
            <w:r w:rsidRPr="00A86880">
              <w:rPr>
                <w:sz w:val="20"/>
              </w:rPr>
              <w:t>4,000 (168)</w:t>
            </w:r>
          </w:p>
        </w:tc>
      </w:tr>
    </w:tbl>
    <w:p w:rsidR="006D2F51" w:rsidRDefault="006D2F51" w:rsidP="006D2F51">
      <w:pPr>
        <w:spacing w:line="240" w:lineRule="auto"/>
        <w:rPr>
          <w:sz w:val="2"/>
          <w:szCs w:val="2"/>
        </w:rPr>
      </w:pPr>
    </w:p>
    <w:p w:rsidR="006D2F51" w:rsidRDefault="00842150" w:rsidP="006D2F51">
      <w:pPr>
        <w:spacing w:after="0" w:line="240" w:lineRule="auto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E9028" wp14:editId="762D2A2A">
                <wp:simplePos x="0" y="0"/>
                <wp:positionH relativeFrom="column">
                  <wp:posOffset>702310</wp:posOffset>
                </wp:positionH>
                <wp:positionV relativeFrom="paragraph">
                  <wp:posOffset>2127250</wp:posOffset>
                </wp:positionV>
                <wp:extent cx="2223770" cy="304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7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85C" w:rsidRDefault="00A7685C" w:rsidP="006D2F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Global average: 1358 m³/year/capita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5.3pt;margin-top:167.5pt;width:175.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" filled="f" stroked="f" strokeweight=".5pt">
                <v:path arrowok="t"/>
                <v:textbox>
                  <w:txbxContent>
                    <w:p w:rsidR="00A7685C" w:rsidRDefault="00A7685C" w:rsidP="006D2F5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Global average: 1358 m³/year/capita</w:t>
                      </w:r>
                    </w:p>
                  </w:txbxContent>
                </v:textbox>
              </v:shape>
            </w:pict>
          </mc:Fallback>
        </mc:AlternateContent>
      </w:r>
      <w:r w:rsidR="006D2F51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DB79315" wp14:editId="46924FD7">
            <wp:simplePos x="0" y="0"/>
            <wp:positionH relativeFrom="column">
              <wp:posOffset>3010535</wp:posOffset>
            </wp:positionH>
            <wp:positionV relativeFrom="paragraph">
              <wp:posOffset>-10160</wp:posOffset>
            </wp:positionV>
            <wp:extent cx="2828290" cy="2340610"/>
            <wp:effectExtent l="0" t="0" r="0" b="254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D2F51">
        <w:rPr>
          <w:noProof/>
          <w:lang w:val="sv-SE" w:eastAsia="sv-SE"/>
        </w:rPr>
        <w:drawing>
          <wp:inline distT="0" distB="0" distL="0" distR="0" wp14:anchorId="760DC252" wp14:editId="08E4AE1E">
            <wp:extent cx="2909570" cy="2341245"/>
            <wp:effectExtent l="0" t="0" r="5080" b="19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2F51" w:rsidRDefault="00842150" w:rsidP="006D2F51">
      <w:pPr>
        <w:spacing w:after="0" w:line="240" w:lineRule="auto"/>
      </w:pPr>
      <w:r>
        <w:rPr>
          <w:noProof/>
          <w:lang w:val="sv-SE" w:eastAsia="sv-SE"/>
        </w:rPr>
        <mc:AlternateContent>
          <mc:Choice Requires="wps">
            <w:drawing>
              <wp:inline distT="0" distB="0" distL="0" distR="0" wp14:anchorId="47F85EC8" wp14:editId="1E590D1A">
                <wp:extent cx="5842000" cy="781050"/>
                <wp:effectExtent l="13970" t="9525" r="11430" b="9525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200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5C" w:rsidRPr="00DC3175" w:rsidRDefault="00A7685C" w:rsidP="00DC3175">
                            <w:pPr>
                              <w:rPr>
                                <w:sz w:val="20"/>
                              </w:rPr>
                            </w:pPr>
                            <w:r w:rsidRPr="00DC3175">
                              <w:rPr>
                                <w:sz w:val="20"/>
                              </w:rPr>
                              <w:t>Problems related to water in Vietnam including pollution and falling water tables due to excessive usage. Agriculture uses water for irrigati</w:t>
                            </w:r>
                            <w:r w:rsidR="00045BBE">
                              <w:rPr>
                                <w:sz w:val="20"/>
                              </w:rPr>
                              <w:t>on and emits pesticide-</w:t>
                            </w:r>
                            <w:r w:rsidRPr="00DC3175">
                              <w:rPr>
                                <w:sz w:val="20"/>
                              </w:rPr>
                              <w:t xml:space="preserve">contaminated water. The water situation in Vietnam is likely to deteriorate as climate change predictions indicate a decrease in precipitation and water availability. </w:t>
                            </w:r>
                          </w:p>
                          <w:p w:rsidR="00A7685C" w:rsidRPr="00073570" w:rsidRDefault="00A7685C" w:rsidP="006D2F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60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" fillcolor="white [3201]" strokeweight=".5pt">
                <v:path arrowok="t"/>
                <v:textbox>
                  <w:txbxContent>
                    <w:p w:rsidR="00A7685C" w:rsidRPr="00DC3175" w:rsidRDefault="00A7685C" w:rsidP="00DC3175">
                      <w:pPr>
                        <w:rPr>
                          <w:sz w:val="20"/>
                        </w:rPr>
                      </w:pPr>
                      <w:r w:rsidRPr="00DC3175">
                        <w:rPr>
                          <w:sz w:val="20"/>
                        </w:rPr>
                        <w:t>Problems related to water in Vietnam including pollution and falling water tables due to excessive usage. Agriculture uses water for irrigati</w:t>
                      </w:r>
                      <w:r w:rsidR="00045BBE">
                        <w:rPr>
                          <w:sz w:val="20"/>
                        </w:rPr>
                        <w:t>on and emits pesticide-</w:t>
                      </w:r>
                      <w:r w:rsidRPr="00DC3175">
                        <w:rPr>
                          <w:sz w:val="20"/>
                        </w:rPr>
                        <w:t xml:space="preserve">contaminated water. The water situation in Vietnam is likely to deteriorate as climate change predictions indicate a decrease in precipitation and water availability. </w:t>
                      </w:r>
                    </w:p>
                    <w:p w:rsidR="00A7685C" w:rsidRPr="00073570" w:rsidRDefault="00A7685C" w:rsidP="006D2F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D2F51" w:rsidRDefault="00842150" w:rsidP="006D2F51">
      <w:pPr>
        <w:spacing w:after="0" w:line="240" w:lineRule="auto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86E3E" wp14:editId="308A2B86">
                <wp:simplePos x="0" y="0"/>
                <wp:positionH relativeFrom="column">
                  <wp:posOffset>78105</wp:posOffset>
                </wp:positionH>
                <wp:positionV relativeFrom="paragraph">
                  <wp:posOffset>55880</wp:posOffset>
                </wp:positionV>
                <wp:extent cx="1339850" cy="431800"/>
                <wp:effectExtent l="0" t="0" r="12700" b="254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.15pt;margin-top:4.4pt;width:105.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" fillcolor="white [3212]" strokecolor="white [3212]"/>
            </w:pict>
          </mc:Fallback>
        </mc:AlternateContent>
      </w:r>
      <w:r w:rsidR="006D2F51">
        <w:rPr>
          <w:noProof/>
          <w:lang w:val="sv-SE" w:eastAsia="sv-SE"/>
        </w:rPr>
        <w:drawing>
          <wp:inline distT="0" distB="0" distL="0" distR="0" wp14:anchorId="3FB475D7" wp14:editId="0919A1DC">
            <wp:extent cx="5822950" cy="2470150"/>
            <wp:effectExtent l="19050" t="19050" r="6350" b="6350"/>
            <wp:docPr id="5" name="Picture 5" descr="Description: C:\Users\Anja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Description: C:\Users\Anja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470150"/>
                    </a:xfrm>
                    <a:prstGeom prst="rect">
                      <a:avLst/>
                    </a:prstGeom>
                    <a:noFill/>
                    <a:ln w="254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325DA" wp14:editId="71AFE71F">
                <wp:simplePos x="0" y="0"/>
                <wp:positionH relativeFrom="column">
                  <wp:posOffset>-5087620</wp:posOffset>
                </wp:positionH>
                <wp:positionV relativeFrom="paragraph">
                  <wp:posOffset>120650</wp:posOffset>
                </wp:positionV>
                <wp:extent cx="476885" cy="94615"/>
                <wp:effectExtent l="0" t="0" r="0" b="6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00.6pt;margin-top:9.5pt;width:37.5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" fillcolor="white [3201]" stroked="f" strokecolor="#9bbb59 [3206]" strokeweight="1pt">
                <v:stroke dashstyle="dash"/>
                <v:shadow color="#868686"/>
              </v:rect>
            </w:pict>
          </mc:Fallback>
        </mc:AlternateContent>
      </w:r>
    </w:p>
    <w:p w:rsidR="006D2F51" w:rsidRPr="00073570" w:rsidRDefault="006D2F51" w:rsidP="00073570">
      <w:pPr>
        <w:pBdr>
          <w:bottom w:val="single" w:sz="6" w:space="1" w:color="auto"/>
        </w:pBdr>
        <w:spacing w:after="60" w:line="240" w:lineRule="auto"/>
        <w:rPr>
          <w:sz w:val="24"/>
        </w:rPr>
      </w:pPr>
    </w:p>
    <w:p w:rsidR="004C0F16" w:rsidRPr="006D2F51" w:rsidRDefault="00ED51E5" w:rsidP="006D2F51">
      <w:pPr>
        <w:spacing w:line="240" w:lineRule="auto"/>
        <w:rPr>
          <w:b/>
          <w:sz w:val="16"/>
        </w:rPr>
      </w:pPr>
      <w:r w:rsidRPr="006D2F51">
        <w:rPr>
          <w:sz w:val="16"/>
        </w:rPr>
        <w:t xml:space="preserve">Sources: CIA </w:t>
      </w:r>
      <w:proofErr w:type="spellStart"/>
      <w:r w:rsidRPr="006D2F51">
        <w:rPr>
          <w:sz w:val="16"/>
        </w:rPr>
        <w:t>Factbook</w:t>
      </w:r>
      <w:proofErr w:type="spellEnd"/>
      <w:r w:rsidRPr="006D2F51">
        <w:rPr>
          <w:sz w:val="16"/>
        </w:rPr>
        <w:t xml:space="preserve"> (</w:t>
      </w:r>
      <w:hyperlink r:id="rId13" w:history="1">
        <w:r w:rsidRPr="006D2F51">
          <w:rPr>
            <w:rStyle w:val="Hyperlnk"/>
            <w:sz w:val="16"/>
          </w:rPr>
          <w:t>https://www.cia.gov/library/publications/the-world-factbook/geos/bg.html</w:t>
        </w:r>
      </w:hyperlink>
      <w:r w:rsidRPr="006D2F51">
        <w:rPr>
          <w:sz w:val="16"/>
        </w:rPr>
        <w:t>), Water Footprint Network (</w:t>
      </w:r>
      <w:hyperlink r:id="rId14" w:history="1">
        <w:r w:rsidRPr="006D2F51">
          <w:rPr>
            <w:rStyle w:val="Hyperlnk"/>
            <w:sz w:val="16"/>
          </w:rPr>
          <w:t>http://www.waterfootprint.org/?page=files/WaterFootprintLogo</w:t>
        </w:r>
      </w:hyperlink>
      <w:r w:rsidRPr="006D2F51">
        <w:rPr>
          <w:sz w:val="16"/>
        </w:rPr>
        <w:t xml:space="preserve">), </w:t>
      </w:r>
      <w:r w:rsidR="00BC0F0B" w:rsidRPr="006D2F51">
        <w:rPr>
          <w:sz w:val="16"/>
        </w:rPr>
        <w:t>WWF Germany (</w:t>
      </w:r>
      <w:proofErr w:type="spellStart"/>
      <w:r w:rsidR="00BC0F0B" w:rsidRPr="006D2F51">
        <w:rPr>
          <w:sz w:val="16"/>
        </w:rPr>
        <w:t>Wagnitz</w:t>
      </w:r>
      <w:proofErr w:type="spellEnd"/>
      <w:r w:rsidR="00BC0F0B" w:rsidRPr="006D2F51">
        <w:rPr>
          <w:sz w:val="16"/>
        </w:rPr>
        <w:t xml:space="preserve"> &amp; </w:t>
      </w:r>
      <w:proofErr w:type="spellStart"/>
      <w:r w:rsidR="00BC0F0B" w:rsidRPr="006D2F51">
        <w:rPr>
          <w:sz w:val="16"/>
        </w:rPr>
        <w:t>Kraljevic</w:t>
      </w:r>
      <w:proofErr w:type="spellEnd"/>
      <w:r w:rsidR="00BC0F0B" w:rsidRPr="006D2F51">
        <w:rPr>
          <w:sz w:val="16"/>
        </w:rPr>
        <w:t>, 2014).</w:t>
      </w:r>
    </w:p>
    <w:sectPr w:rsidR="004C0F16" w:rsidRPr="006D2F51" w:rsidSect="005D4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0C" w:rsidRDefault="0003570C" w:rsidP="002357A1">
      <w:pPr>
        <w:spacing w:after="0" w:line="240" w:lineRule="auto"/>
      </w:pPr>
      <w:r>
        <w:separator/>
      </w:r>
    </w:p>
  </w:endnote>
  <w:endnote w:type="continuationSeparator" w:id="0">
    <w:p w:rsidR="0003570C" w:rsidRDefault="0003570C" w:rsidP="0023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6E" w:rsidRDefault="006F1F6E" w:rsidP="006F1F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5857">
      <w:rPr>
        <w:rStyle w:val="Sidnummer"/>
        <w:noProof/>
      </w:rPr>
      <w:t>1</w:t>
    </w:r>
    <w:r>
      <w:rPr>
        <w:rStyle w:val="Sidnummer"/>
      </w:rPr>
      <w:fldChar w:fldCharType="end"/>
    </w:r>
  </w:p>
  <w:sdt>
    <w:sdtPr>
      <w:id w:val="-1875834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85C" w:rsidRDefault="0003570C" w:rsidP="006F1F6E">
        <w:pPr>
          <w:pStyle w:val="Sidfot"/>
          <w:ind w:right="360"/>
          <w:jc w:val="center"/>
        </w:pPr>
      </w:p>
    </w:sdtContent>
  </w:sdt>
  <w:p w:rsidR="00A7685C" w:rsidRDefault="00A7685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0C" w:rsidRDefault="0003570C" w:rsidP="002357A1">
      <w:pPr>
        <w:spacing w:after="0" w:line="240" w:lineRule="auto"/>
      </w:pPr>
      <w:r>
        <w:separator/>
      </w:r>
    </w:p>
  </w:footnote>
  <w:footnote w:type="continuationSeparator" w:id="0">
    <w:p w:rsidR="0003570C" w:rsidRDefault="0003570C" w:rsidP="0023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CFE"/>
    <w:multiLevelType w:val="hybridMultilevel"/>
    <w:tmpl w:val="EED02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57F65"/>
    <w:multiLevelType w:val="hybridMultilevel"/>
    <w:tmpl w:val="0B004B9E"/>
    <w:lvl w:ilvl="0" w:tplc="3CA018C2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330362"/>
    <w:multiLevelType w:val="hybridMultilevel"/>
    <w:tmpl w:val="BBC03366"/>
    <w:lvl w:ilvl="0" w:tplc="17F6BF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7B18D5"/>
    <w:multiLevelType w:val="hybridMultilevel"/>
    <w:tmpl w:val="4C20C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467F0A"/>
    <w:multiLevelType w:val="multilevel"/>
    <w:tmpl w:val="EC02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1"/>
    <w:rsid w:val="000009A6"/>
    <w:rsid w:val="00000A8A"/>
    <w:rsid w:val="00001091"/>
    <w:rsid w:val="00001304"/>
    <w:rsid w:val="00001A39"/>
    <w:rsid w:val="000047A3"/>
    <w:rsid w:val="00004B1C"/>
    <w:rsid w:val="00004F38"/>
    <w:rsid w:val="000051B6"/>
    <w:rsid w:val="000067F9"/>
    <w:rsid w:val="0001246D"/>
    <w:rsid w:val="00013CB8"/>
    <w:rsid w:val="000140A5"/>
    <w:rsid w:val="00014D84"/>
    <w:rsid w:val="00015674"/>
    <w:rsid w:val="000163B0"/>
    <w:rsid w:val="000206F9"/>
    <w:rsid w:val="00020BAE"/>
    <w:rsid w:val="0002218B"/>
    <w:rsid w:val="000224F2"/>
    <w:rsid w:val="000233F0"/>
    <w:rsid w:val="00023DC8"/>
    <w:rsid w:val="000279BB"/>
    <w:rsid w:val="00030C7D"/>
    <w:rsid w:val="00031746"/>
    <w:rsid w:val="00031BEF"/>
    <w:rsid w:val="00033099"/>
    <w:rsid w:val="00034281"/>
    <w:rsid w:val="0003428A"/>
    <w:rsid w:val="0003570C"/>
    <w:rsid w:val="0003626A"/>
    <w:rsid w:val="00036F95"/>
    <w:rsid w:val="0004220A"/>
    <w:rsid w:val="00042645"/>
    <w:rsid w:val="0004317E"/>
    <w:rsid w:val="000431AC"/>
    <w:rsid w:val="000434F7"/>
    <w:rsid w:val="00043F98"/>
    <w:rsid w:val="00044474"/>
    <w:rsid w:val="00045BBE"/>
    <w:rsid w:val="00046812"/>
    <w:rsid w:val="000469A4"/>
    <w:rsid w:val="00050F63"/>
    <w:rsid w:val="00052EB2"/>
    <w:rsid w:val="00053068"/>
    <w:rsid w:val="00053936"/>
    <w:rsid w:val="00054081"/>
    <w:rsid w:val="000553D7"/>
    <w:rsid w:val="00056B38"/>
    <w:rsid w:val="00056CC0"/>
    <w:rsid w:val="000621DC"/>
    <w:rsid w:val="0006341F"/>
    <w:rsid w:val="00064E66"/>
    <w:rsid w:val="00065D92"/>
    <w:rsid w:val="00067638"/>
    <w:rsid w:val="00070F4A"/>
    <w:rsid w:val="000729A1"/>
    <w:rsid w:val="00072F9B"/>
    <w:rsid w:val="00073570"/>
    <w:rsid w:val="00073B3F"/>
    <w:rsid w:val="00073D8C"/>
    <w:rsid w:val="000745A2"/>
    <w:rsid w:val="00074942"/>
    <w:rsid w:val="0007559C"/>
    <w:rsid w:val="00075690"/>
    <w:rsid w:val="000762F3"/>
    <w:rsid w:val="00077D97"/>
    <w:rsid w:val="00080AA4"/>
    <w:rsid w:val="00081612"/>
    <w:rsid w:val="000819F9"/>
    <w:rsid w:val="00081A9B"/>
    <w:rsid w:val="00081D89"/>
    <w:rsid w:val="000821A4"/>
    <w:rsid w:val="000827C8"/>
    <w:rsid w:val="00083B57"/>
    <w:rsid w:val="000923C2"/>
    <w:rsid w:val="00093188"/>
    <w:rsid w:val="000946E9"/>
    <w:rsid w:val="0009641E"/>
    <w:rsid w:val="000A08D5"/>
    <w:rsid w:val="000A1386"/>
    <w:rsid w:val="000A25D5"/>
    <w:rsid w:val="000A32DF"/>
    <w:rsid w:val="000A542E"/>
    <w:rsid w:val="000A5D14"/>
    <w:rsid w:val="000A63F0"/>
    <w:rsid w:val="000A6DA1"/>
    <w:rsid w:val="000A70AB"/>
    <w:rsid w:val="000B177E"/>
    <w:rsid w:val="000B3D96"/>
    <w:rsid w:val="000B6E3F"/>
    <w:rsid w:val="000B74B3"/>
    <w:rsid w:val="000B76FD"/>
    <w:rsid w:val="000B7967"/>
    <w:rsid w:val="000B7AAF"/>
    <w:rsid w:val="000C0029"/>
    <w:rsid w:val="000C0050"/>
    <w:rsid w:val="000C3F30"/>
    <w:rsid w:val="000C4FB2"/>
    <w:rsid w:val="000C57A0"/>
    <w:rsid w:val="000D181F"/>
    <w:rsid w:val="000D1D45"/>
    <w:rsid w:val="000D2208"/>
    <w:rsid w:val="000D2709"/>
    <w:rsid w:val="000D45A3"/>
    <w:rsid w:val="000D4A18"/>
    <w:rsid w:val="000D5DDC"/>
    <w:rsid w:val="000D6B7A"/>
    <w:rsid w:val="000D6C49"/>
    <w:rsid w:val="000D6DCF"/>
    <w:rsid w:val="000D7F99"/>
    <w:rsid w:val="000E1369"/>
    <w:rsid w:val="000E1C0F"/>
    <w:rsid w:val="000E1C7C"/>
    <w:rsid w:val="000E2720"/>
    <w:rsid w:val="000E27E1"/>
    <w:rsid w:val="000E3F4A"/>
    <w:rsid w:val="000E3F73"/>
    <w:rsid w:val="000E4724"/>
    <w:rsid w:val="000E4EF6"/>
    <w:rsid w:val="000E521D"/>
    <w:rsid w:val="000E7DD4"/>
    <w:rsid w:val="000F1F38"/>
    <w:rsid w:val="000F227A"/>
    <w:rsid w:val="000F26E0"/>
    <w:rsid w:val="000F3BCE"/>
    <w:rsid w:val="000F45CD"/>
    <w:rsid w:val="000F57BB"/>
    <w:rsid w:val="000F6CD4"/>
    <w:rsid w:val="000F77E9"/>
    <w:rsid w:val="000F7AFB"/>
    <w:rsid w:val="0010075F"/>
    <w:rsid w:val="00102183"/>
    <w:rsid w:val="00102EBF"/>
    <w:rsid w:val="0010395C"/>
    <w:rsid w:val="00104ED4"/>
    <w:rsid w:val="00105969"/>
    <w:rsid w:val="00107073"/>
    <w:rsid w:val="00107178"/>
    <w:rsid w:val="0011046E"/>
    <w:rsid w:val="00110BD6"/>
    <w:rsid w:val="00111C26"/>
    <w:rsid w:val="00112175"/>
    <w:rsid w:val="001125B2"/>
    <w:rsid w:val="00113289"/>
    <w:rsid w:val="00115334"/>
    <w:rsid w:val="00116367"/>
    <w:rsid w:val="00116599"/>
    <w:rsid w:val="00117541"/>
    <w:rsid w:val="00117790"/>
    <w:rsid w:val="001215F6"/>
    <w:rsid w:val="001221F8"/>
    <w:rsid w:val="00123F36"/>
    <w:rsid w:val="001247C8"/>
    <w:rsid w:val="00124B54"/>
    <w:rsid w:val="001320A4"/>
    <w:rsid w:val="00132111"/>
    <w:rsid w:val="00132DC0"/>
    <w:rsid w:val="00132E2F"/>
    <w:rsid w:val="00132E78"/>
    <w:rsid w:val="001348E8"/>
    <w:rsid w:val="00134E8F"/>
    <w:rsid w:val="00135EBF"/>
    <w:rsid w:val="00136E33"/>
    <w:rsid w:val="0013785A"/>
    <w:rsid w:val="00137E1B"/>
    <w:rsid w:val="001404EA"/>
    <w:rsid w:val="001407B3"/>
    <w:rsid w:val="0014120F"/>
    <w:rsid w:val="0014134A"/>
    <w:rsid w:val="00142C11"/>
    <w:rsid w:val="00142EE2"/>
    <w:rsid w:val="001445FA"/>
    <w:rsid w:val="00145F54"/>
    <w:rsid w:val="00146CC9"/>
    <w:rsid w:val="00147DFC"/>
    <w:rsid w:val="00150CDE"/>
    <w:rsid w:val="00151BE2"/>
    <w:rsid w:val="00152259"/>
    <w:rsid w:val="001528F9"/>
    <w:rsid w:val="001539AB"/>
    <w:rsid w:val="00155FA3"/>
    <w:rsid w:val="001561A9"/>
    <w:rsid w:val="00156530"/>
    <w:rsid w:val="00156F93"/>
    <w:rsid w:val="00161166"/>
    <w:rsid w:val="00162504"/>
    <w:rsid w:val="00162BB3"/>
    <w:rsid w:val="00163549"/>
    <w:rsid w:val="0016435E"/>
    <w:rsid w:val="001643F8"/>
    <w:rsid w:val="00164DA3"/>
    <w:rsid w:val="0016508A"/>
    <w:rsid w:val="001656EE"/>
    <w:rsid w:val="0017020A"/>
    <w:rsid w:val="00170AB5"/>
    <w:rsid w:val="00173AE1"/>
    <w:rsid w:val="001747C1"/>
    <w:rsid w:val="00175661"/>
    <w:rsid w:val="001767B6"/>
    <w:rsid w:val="00180E76"/>
    <w:rsid w:val="00182144"/>
    <w:rsid w:val="001826F7"/>
    <w:rsid w:val="001848A2"/>
    <w:rsid w:val="00184BB2"/>
    <w:rsid w:val="00187157"/>
    <w:rsid w:val="001905B5"/>
    <w:rsid w:val="001905E8"/>
    <w:rsid w:val="001907B5"/>
    <w:rsid w:val="00191C82"/>
    <w:rsid w:val="0019390C"/>
    <w:rsid w:val="001942F5"/>
    <w:rsid w:val="00195EDB"/>
    <w:rsid w:val="001961FE"/>
    <w:rsid w:val="00196A3B"/>
    <w:rsid w:val="001A0C85"/>
    <w:rsid w:val="001A0D76"/>
    <w:rsid w:val="001A2000"/>
    <w:rsid w:val="001A2F75"/>
    <w:rsid w:val="001A4E49"/>
    <w:rsid w:val="001A5453"/>
    <w:rsid w:val="001A772B"/>
    <w:rsid w:val="001B0B30"/>
    <w:rsid w:val="001B2656"/>
    <w:rsid w:val="001B3349"/>
    <w:rsid w:val="001B5F38"/>
    <w:rsid w:val="001B67FE"/>
    <w:rsid w:val="001B6D9C"/>
    <w:rsid w:val="001B7B1D"/>
    <w:rsid w:val="001B7C88"/>
    <w:rsid w:val="001B7D79"/>
    <w:rsid w:val="001B7E6D"/>
    <w:rsid w:val="001C00A0"/>
    <w:rsid w:val="001C3A8C"/>
    <w:rsid w:val="001C44B5"/>
    <w:rsid w:val="001C49DE"/>
    <w:rsid w:val="001C4D73"/>
    <w:rsid w:val="001C618F"/>
    <w:rsid w:val="001C6869"/>
    <w:rsid w:val="001C70FA"/>
    <w:rsid w:val="001D38FC"/>
    <w:rsid w:val="001D5E67"/>
    <w:rsid w:val="001D6EBB"/>
    <w:rsid w:val="001D77A3"/>
    <w:rsid w:val="001E172D"/>
    <w:rsid w:val="001E1E84"/>
    <w:rsid w:val="001E2AE7"/>
    <w:rsid w:val="001E3298"/>
    <w:rsid w:val="001E3AAF"/>
    <w:rsid w:val="001E68E2"/>
    <w:rsid w:val="001E7189"/>
    <w:rsid w:val="001F073E"/>
    <w:rsid w:val="001F0A90"/>
    <w:rsid w:val="001F142C"/>
    <w:rsid w:val="001F237E"/>
    <w:rsid w:val="001F3B4E"/>
    <w:rsid w:val="001F56FF"/>
    <w:rsid w:val="001F62CC"/>
    <w:rsid w:val="001F69F7"/>
    <w:rsid w:val="001F7490"/>
    <w:rsid w:val="001F7F95"/>
    <w:rsid w:val="0020028D"/>
    <w:rsid w:val="00206A6E"/>
    <w:rsid w:val="00210623"/>
    <w:rsid w:val="00211F25"/>
    <w:rsid w:val="002125A1"/>
    <w:rsid w:val="00213C68"/>
    <w:rsid w:val="00214799"/>
    <w:rsid w:val="00214A3D"/>
    <w:rsid w:val="0021519F"/>
    <w:rsid w:val="00216028"/>
    <w:rsid w:val="0021608A"/>
    <w:rsid w:val="00216301"/>
    <w:rsid w:val="00217D8A"/>
    <w:rsid w:val="00217E11"/>
    <w:rsid w:val="00220F98"/>
    <w:rsid w:val="00222241"/>
    <w:rsid w:val="0022539D"/>
    <w:rsid w:val="00225884"/>
    <w:rsid w:val="00226094"/>
    <w:rsid w:val="00226D83"/>
    <w:rsid w:val="0022731C"/>
    <w:rsid w:val="00227374"/>
    <w:rsid w:val="002305E7"/>
    <w:rsid w:val="00230F1A"/>
    <w:rsid w:val="002320AD"/>
    <w:rsid w:val="002333DA"/>
    <w:rsid w:val="002357A1"/>
    <w:rsid w:val="00237DB0"/>
    <w:rsid w:val="00240859"/>
    <w:rsid w:val="0024088B"/>
    <w:rsid w:val="002445DA"/>
    <w:rsid w:val="002465E9"/>
    <w:rsid w:val="00246BA4"/>
    <w:rsid w:val="00246BFB"/>
    <w:rsid w:val="0025028D"/>
    <w:rsid w:val="002511C2"/>
    <w:rsid w:val="00251DCB"/>
    <w:rsid w:val="002522E0"/>
    <w:rsid w:val="002528BD"/>
    <w:rsid w:val="00253D4D"/>
    <w:rsid w:val="00253EB4"/>
    <w:rsid w:val="00260FAE"/>
    <w:rsid w:val="0026134D"/>
    <w:rsid w:val="00261B2A"/>
    <w:rsid w:val="002628DB"/>
    <w:rsid w:val="00266948"/>
    <w:rsid w:val="00270672"/>
    <w:rsid w:val="002708B8"/>
    <w:rsid w:val="00271692"/>
    <w:rsid w:val="0027320F"/>
    <w:rsid w:val="002752A0"/>
    <w:rsid w:val="00275FB1"/>
    <w:rsid w:val="00276305"/>
    <w:rsid w:val="002779CF"/>
    <w:rsid w:val="00277A4F"/>
    <w:rsid w:val="00281800"/>
    <w:rsid w:val="002831FA"/>
    <w:rsid w:val="00283EF9"/>
    <w:rsid w:val="00285079"/>
    <w:rsid w:val="002874FF"/>
    <w:rsid w:val="002900DE"/>
    <w:rsid w:val="00290AB6"/>
    <w:rsid w:val="002918C8"/>
    <w:rsid w:val="00291CF6"/>
    <w:rsid w:val="00292788"/>
    <w:rsid w:val="00292836"/>
    <w:rsid w:val="00292B38"/>
    <w:rsid w:val="00294327"/>
    <w:rsid w:val="0029484F"/>
    <w:rsid w:val="00294CFF"/>
    <w:rsid w:val="002955A2"/>
    <w:rsid w:val="00295EE6"/>
    <w:rsid w:val="0029685B"/>
    <w:rsid w:val="002A01BF"/>
    <w:rsid w:val="002A322E"/>
    <w:rsid w:val="002A3D6D"/>
    <w:rsid w:val="002A3F14"/>
    <w:rsid w:val="002A4754"/>
    <w:rsid w:val="002A5CC2"/>
    <w:rsid w:val="002A6EAF"/>
    <w:rsid w:val="002B1E34"/>
    <w:rsid w:val="002B2EF1"/>
    <w:rsid w:val="002B310C"/>
    <w:rsid w:val="002B3E2B"/>
    <w:rsid w:val="002B62B9"/>
    <w:rsid w:val="002B6627"/>
    <w:rsid w:val="002B6FC5"/>
    <w:rsid w:val="002C1EDC"/>
    <w:rsid w:val="002C2525"/>
    <w:rsid w:val="002C586F"/>
    <w:rsid w:val="002C640D"/>
    <w:rsid w:val="002C66C7"/>
    <w:rsid w:val="002C78DC"/>
    <w:rsid w:val="002D0D05"/>
    <w:rsid w:val="002D27F0"/>
    <w:rsid w:val="002D2EE2"/>
    <w:rsid w:val="002D2F30"/>
    <w:rsid w:val="002D2FE5"/>
    <w:rsid w:val="002D3ADF"/>
    <w:rsid w:val="002D49E0"/>
    <w:rsid w:val="002D51EA"/>
    <w:rsid w:val="002E008D"/>
    <w:rsid w:val="002E1232"/>
    <w:rsid w:val="002E28D7"/>
    <w:rsid w:val="002E44D6"/>
    <w:rsid w:val="002E50DD"/>
    <w:rsid w:val="002E5176"/>
    <w:rsid w:val="002E5C64"/>
    <w:rsid w:val="002E6315"/>
    <w:rsid w:val="002E6355"/>
    <w:rsid w:val="002E6AE3"/>
    <w:rsid w:val="002E7C35"/>
    <w:rsid w:val="002F15A0"/>
    <w:rsid w:val="002F196A"/>
    <w:rsid w:val="002F2791"/>
    <w:rsid w:val="002F45EE"/>
    <w:rsid w:val="002F4B3F"/>
    <w:rsid w:val="002F5FE7"/>
    <w:rsid w:val="002F704E"/>
    <w:rsid w:val="002F7FBD"/>
    <w:rsid w:val="00300CE4"/>
    <w:rsid w:val="00301261"/>
    <w:rsid w:val="003015AC"/>
    <w:rsid w:val="0030292F"/>
    <w:rsid w:val="0030326F"/>
    <w:rsid w:val="00303443"/>
    <w:rsid w:val="00303BD7"/>
    <w:rsid w:val="00305673"/>
    <w:rsid w:val="003076A2"/>
    <w:rsid w:val="00307ECA"/>
    <w:rsid w:val="00310314"/>
    <w:rsid w:val="00310E83"/>
    <w:rsid w:val="003110C7"/>
    <w:rsid w:val="00311777"/>
    <w:rsid w:val="003117F1"/>
    <w:rsid w:val="00312CD6"/>
    <w:rsid w:val="00313FCD"/>
    <w:rsid w:val="00314904"/>
    <w:rsid w:val="003156D4"/>
    <w:rsid w:val="00315802"/>
    <w:rsid w:val="0031592B"/>
    <w:rsid w:val="003167C9"/>
    <w:rsid w:val="0031714A"/>
    <w:rsid w:val="00317A4E"/>
    <w:rsid w:val="00322BDF"/>
    <w:rsid w:val="003240E7"/>
    <w:rsid w:val="00324CD0"/>
    <w:rsid w:val="00330ACF"/>
    <w:rsid w:val="0033135A"/>
    <w:rsid w:val="00332754"/>
    <w:rsid w:val="00335646"/>
    <w:rsid w:val="00335FC4"/>
    <w:rsid w:val="00336603"/>
    <w:rsid w:val="00336BFD"/>
    <w:rsid w:val="0033708D"/>
    <w:rsid w:val="003371F9"/>
    <w:rsid w:val="00340C4C"/>
    <w:rsid w:val="00342863"/>
    <w:rsid w:val="00345F5B"/>
    <w:rsid w:val="003473CE"/>
    <w:rsid w:val="00347C26"/>
    <w:rsid w:val="00350970"/>
    <w:rsid w:val="00351F93"/>
    <w:rsid w:val="00352C19"/>
    <w:rsid w:val="00356216"/>
    <w:rsid w:val="003600B4"/>
    <w:rsid w:val="00360D48"/>
    <w:rsid w:val="00360F10"/>
    <w:rsid w:val="003640C0"/>
    <w:rsid w:val="00370309"/>
    <w:rsid w:val="00373563"/>
    <w:rsid w:val="003744BC"/>
    <w:rsid w:val="003750B0"/>
    <w:rsid w:val="0038226D"/>
    <w:rsid w:val="00382BE1"/>
    <w:rsid w:val="00382DAD"/>
    <w:rsid w:val="0038301A"/>
    <w:rsid w:val="003859F1"/>
    <w:rsid w:val="00385A52"/>
    <w:rsid w:val="00387B66"/>
    <w:rsid w:val="00390984"/>
    <w:rsid w:val="00392297"/>
    <w:rsid w:val="00393465"/>
    <w:rsid w:val="00396054"/>
    <w:rsid w:val="00396DB6"/>
    <w:rsid w:val="003974BB"/>
    <w:rsid w:val="00397EE0"/>
    <w:rsid w:val="003A01E6"/>
    <w:rsid w:val="003A241B"/>
    <w:rsid w:val="003A61BC"/>
    <w:rsid w:val="003B0B01"/>
    <w:rsid w:val="003B4366"/>
    <w:rsid w:val="003B5030"/>
    <w:rsid w:val="003B61A6"/>
    <w:rsid w:val="003B6F46"/>
    <w:rsid w:val="003B6FF5"/>
    <w:rsid w:val="003B7458"/>
    <w:rsid w:val="003B7692"/>
    <w:rsid w:val="003C0E2E"/>
    <w:rsid w:val="003C1D25"/>
    <w:rsid w:val="003C2241"/>
    <w:rsid w:val="003C2C70"/>
    <w:rsid w:val="003C3524"/>
    <w:rsid w:val="003C555A"/>
    <w:rsid w:val="003C6782"/>
    <w:rsid w:val="003D11F2"/>
    <w:rsid w:val="003D122A"/>
    <w:rsid w:val="003D2517"/>
    <w:rsid w:val="003D2A85"/>
    <w:rsid w:val="003D33C6"/>
    <w:rsid w:val="003D5453"/>
    <w:rsid w:val="003D586F"/>
    <w:rsid w:val="003D5988"/>
    <w:rsid w:val="003D67E4"/>
    <w:rsid w:val="003D7F7E"/>
    <w:rsid w:val="003E0305"/>
    <w:rsid w:val="003E15B2"/>
    <w:rsid w:val="003E2F3F"/>
    <w:rsid w:val="003E31BA"/>
    <w:rsid w:val="003E3DA6"/>
    <w:rsid w:val="003E46EE"/>
    <w:rsid w:val="003E6392"/>
    <w:rsid w:val="003E7E27"/>
    <w:rsid w:val="003F0FF6"/>
    <w:rsid w:val="003F6BE3"/>
    <w:rsid w:val="003F72A3"/>
    <w:rsid w:val="003F72B3"/>
    <w:rsid w:val="00401AC6"/>
    <w:rsid w:val="00401D64"/>
    <w:rsid w:val="00402F17"/>
    <w:rsid w:val="004057BE"/>
    <w:rsid w:val="004059BB"/>
    <w:rsid w:val="00405DC3"/>
    <w:rsid w:val="00410E24"/>
    <w:rsid w:val="00413027"/>
    <w:rsid w:val="00413259"/>
    <w:rsid w:val="00413F9D"/>
    <w:rsid w:val="004144A3"/>
    <w:rsid w:val="00415B33"/>
    <w:rsid w:val="00415C8D"/>
    <w:rsid w:val="0041690D"/>
    <w:rsid w:val="00417BB3"/>
    <w:rsid w:val="004207CF"/>
    <w:rsid w:val="00422053"/>
    <w:rsid w:val="00422D3C"/>
    <w:rsid w:val="00422F63"/>
    <w:rsid w:val="00423D20"/>
    <w:rsid w:val="00425205"/>
    <w:rsid w:val="0042569C"/>
    <w:rsid w:val="004279B9"/>
    <w:rsid w:val="00430002"/>
    <w:rsid w:val="0043137E"/>
    <w:rsid w:val="004318A4"/>
    <w:rsid w:val="00432570"/>
    <w:rsid w:val="0043488D"/>
    <w:rsid w:val="0043491D"/>
    <w:rsid w:val="004367D8"/>
    <w:rsid w:val="00437B4E"/>
    <w:rsid w:val="0044084A"/>
    <w:rsid w:val="004428EE"/>
    <w:rsid w:val="00443190"/>
    <w:rsid w:val="004435D4"/>
    <w:rsid w:val="00443F96"/>
    <w:rsid w:val="0044444B"/>
    <w:rsid w:val="00450B9D"/>
    <w:rsid w:val="00454945"/>
    <w:rsid w:val="00455D7A"/>
    <w:rsid w:val="00456386"/>
    <w:rsid w:val="00456B18"/>
    <w:rsid w:val="00460717"/>
    <w:rsid w:val="0046263E"/>
    <w:rsid w:val="00464BE8"/>
    <w:rsid w:val="00467AAD"/>
    <w:rsid w:val="004718C1"/>
    <w:rsid w:val="0047306F"/>
    <w:rsid w:val="00475D38"/>
    <w:rsid w:val="00477912"/>
    <w:rsid w:val="00480F41"/>
    <w:rsid w:val="00482E4D"/>
    <w:rsid w:val="00483054"/>
    <w:rsid w:val="00483384"/>
    <w:rsid w:val="00484B6E"/>
    <w:rsid w:val="00484F33"/>
    <w:rsid w:val="00485B58"/>
    <w:rsid w:val="004860D3"/>
    <w:rsid w:val="004864F8"/>
    <w:rsid w:val="00487B13"/>
    <w:rsid w:val="00487DCB"/>
    <w:rsid w:val="0049060D"/>
    <w:rsid w:val="00491849"/>
    <w:rsid w:val="0049333A"/>
    <w:rsid w:val="0049606D"/>
    <w:rsid w:val="004961F1"/>
    <w:rsid w:val="0049736F"/>
    <w:rsid w:val="00497FEC"/>
    <w:rsid w:val="004A10E1"/>
    <w:rsid w:val="004A1DE7"/>
    <w:rsid w:val="004A300D"/>
    <w:rsid w:val="004A5547"/>
    <w:rsid w:val="004A5C19"/>
    <w:rsid w:val="004A6F5A"/>
    <w:rsid w:val="004B061C"/>
    <w:rsid w:val="004B0719"/>
    <w:rsid w:val="004B52D3"/>
    <w:rsid w:val="004B583F"/>
    <w:rsid w:val="004B59D3"/>
    <w:rsid w:val="004B5C49"/>
    <w:rsid w:val="004B6688"/>
    <w:rsid w:val="004B7BA4"/>
    <w:rsid w:val="004B7D26"/>
    <w:rsid w:val="004C02F2"/>
    <w:rsid w:val="004C0F16"/>
    <w:rsid w:val="004C0FF6"/>
    <w:rsid w:val="004C1101"/>
    <w:rsid w:val="004C158B"/>
    <w:rsid w:val="004C4738"/>
    <w:rsid w:val="004C55F1"/>
    <w:rsid w:val="004D0577"/>
    <w:rsid w:val="004D308B"/>
    <w:rsid w:val="004D499E"/>
    <w:rsid w:val="004D6C4C"/>
    <w:rsid w:val="004D7F51"/>
    <w:rsid w:val="004E0683"/>
    <w:rsid w:val="004E0CF4"/>
    <w:rsid w:val="004E3C29"/>
    <w:rsid w:val="004E3FA3"/>
    <w:rsid w:val="004E5E63"/>
    <w:rsid w:val="004F0D29"/>
    <w:rsid w:val="004F2563"/>
    <w:rsid w:val="004F2B35"/>
    <w:rsid w:val="004F3C84"/>
    <w:rsid w:val="004F4879"/>
    <w:rsid w:val="004F50EF"/>
    <w:rsid w:val="004F6D0B"/>
    <w:rsid w:val="004F7A59"/>
    <w:rsid w:val="004F7AFE"/>
    <w:rsid w:val="004F7B86"/>
    <w:rsid w:val="00501394"/>
    <w:rsid w:val="00501B04"/>
    <w:rsid w:val="00501BFA"/>
    <w:rsid w:val="00501EAA"/>
    <w:rsid w:val="005041E6"/>
    <w:rsid w:val="005049B1"/>
    <w:rsid w:val="00504A8F"/>
    <w:rsid w:val="005056E2"/>
    <w:rsid w:val="005075C1"/>
    <w:rsid w:val="00510A33"/>
    <w:rsid w:val="00511458"/>
    <w:rsid w:val="00511707"/>
    <w:rsid w:val="005133E4"/>
    <w:rsid w:val="005137CD"/>
    <w:rsid w:val="00513E5D"/>
    <w:rsid w:val="00514053"/>
    <w:rsid w:val="00517DB3"/>
    <w:rsid w:val="0052008D"/>
    <w:rsid w:val="00520A0A"/>
    <w:rsid w:val="005211F2"/>
    <w:rsid w:val="0052242A"/>
    <w:rsid w:val="005228E9"/>
    <w:rsid w:val="00523BDF"/>
    <w:rsid w:val="005240BB"/>
    <w:rsid w:val="00525DD2"/>
    <w:rsid w:val="00526298"/>
    <w:rsid w:val="00526D2F"/>
    <w:rsid w:val="005307D4"/>
    <w:rsid w:val="00530FB2"/>
    <w:rsid w:val="00531210"/>
    <w:rsid w:val="0053132A"/>
    <w:rsid w:val="00531D5C"/>
    <w:rsid w:val="00531EC7"/>
    <w:rsid w:val="00532034"/>
    <w:rsid w:val="00532F1C"/>
    <w:rsid w:val="0053561B"/>
    <w:rsid w:val="00535857"/>
    <w:rsid w:val="00535B50"/>
    <w:rsid w:val="00536A60"/>
    <w:rsid w:val="00536D69"/>
    <w:rsid w:val="00537CF1"/>
    <w:rsid w:val="00537D09"/>
    <w:rsid w:val="00541BDB"/>
    <w:rsid w:val="00542213"/>
    <w:rsid w:val="005429A0"/>
    <w:rsid w:val="00543AD0"/>
    <w:rsid w:val="00544934"/>
    <w:rsid w:val="00546BE1"/>
    <w:rsid w:val="005479B7"/>
    <w:rsid w:val="005503A3"/>
    <w:rsid w:val="00550539"/>
    <w:rsid w:val="0055160E"/>
    <w:rsid w:val="0055605E"/>
    <w:rsid w:val="00556FB7"/>
    <w:rsid w:val="00557A88"/>
    <w:rsid w:val="00561283"/>
    <w:rsid w:val="00561B49"/>
    <w:rsid w:val="00562347"/>
    <w:rsid w:val="0056457D"/>
    <w:rsid w:val="005645AD"/>
    <w:rsid w:val="0056510C"/>
    <w:rsid w:val="0056771C"/>
    <w:rsid w:val="0057034E"/>
    <w:rsid w:val="00571334"/>
    <w:rsid w:val="00572081"/>
    <w:rsid w:val="00572289"/>
    <w:rsid w:val="005772A7"/>
    <w:rsid w:val="00577B99"/>
    <w:rsid w:val="00580914"/>
    <w:rsid w:val="00581E6B"/>
    <w:rsid w:val="00582537"/>
    <w:rsid w:val="00583FD7"/>
    <w:rsid w:val="00584491"/>
    <w:rsid w:val="00584ECF"/>
    <w:rsid w:val="00585C4A"/>
    <w:rsid w:val="005862B3"/>
    <w:rsid w:val="005867A3"/>
    <w:rsid w:val="005921F2"/>
    <w:rsid w:val="00592313"/>
    <w:rsid w:val="00592CC2"/>
    <w:rsid w:val="00595BBF"/>
    <w:rsid w:val="0059694C"/>
    <w:rsid w:val="005A0856"/>
    <w:rsid w:val="005A30A7"/>
    <w:rsid w:val="005A33F2"/>
    <w:rsid w:val="005A3DDD"/>
    <w:rsid w:val="005A41C8"/>
    <w:rsid w:val="005A4D15"/>
    <w:rsid w:val="005A50F0"/>
    <w:rsid w:val="005A6762"/>
    <w:rsid w:val="005A77D9"/>
    <w:rsid w:val="005A785A"/>
    <w:rsid w:val="005B05D4"/>
    <w:rsid w:val="005B14BD"/>
    <w:rsid w:val="005B1A27"/>
    <w:rsid w:val="005B1B4C"/>
    <w:rsid w:val="005C0034"/>
    <w:rsid w:val="005C0B90"/>
    <w:rsid w:val="005C1F39"/>
    <w:rsid w:val="005C2170"/>
    <w:rsid w:val="005C2910"/>
    <w:rsid w:val="005C29A5"/>
    <w:rsid w:val="005C3077"/>
    <w:rsid w:val="005C38B6"/>
    <w:rsid w:val="005C49B6"/>
    <w:rsid w:val="005C53C6"/>
    <w:rsid w:val="005C5CB6"/>
    <w:rsid w:val="005D1CAA"/>
    <w:rsid w:val="005D1CAF"/>
    <w:rsid w:val="005D297C"/>
    <w:rsid w:val="005D2EED"/>
    <w:rsid w:val="005D3C69"/>
    <w:rsid w:val="005D3DAE"/>
    <w:rsid w:val="005D4B71"/>
    <w:rsid w:val="005D7063"/>
    <w:rsid w:val="005E024D"/>
    <w:rsid w:val="005E1BBB"/>
    <w:rsid w:val="005E2371"/>
    <w:rsid w:val="005E529A"/>
    <w:rsid w:val="005E576A"/>
    <w:rsid w:val="005E6614"/>
    <w:rsid w:val="005F0462"/>
    <w:rsid w:val="005F05F9"/>
    <w:rsid w:val="005F2BA4"/>
    <w:rsid w:val="005F2CB0"/>
    <w:rsid w:val="005F3830"/>
    <w:rsid w:val="005F5372"/>
    <w:rsid w:val="005F6564"/>
    <w:rsid w:val="005F6620"/>
    <w:rsid w:val="00601FF6"/>
    <w:rsid w:val="00603441"/>
    <w:rsid w:val="006042A0"/>
    <w:rsid w:val="006051B0"/>
    <w:rsid w:val="006072C7"/>
    <w:rsid w:val="0060764C"/>
    <w:rsid w:val="00610B73"/>
    <w:rsid w:val="006115EC"/>
    <w:rsid w:val="00611AC9"/>
    <w:rsid w:val="0061212D"/>
    <w:rsid w:val="0061291F"/>
    <w:rsid w:val="00612CB3"/>
    <w:rsid w:val="00614131"/>
    <w:rsid w:val="006178F6"/>
    <w:rsid w:val="00617F39"/>
    <w:rsid w:val="0062293F"/>
    <w:rsid w:val="00624700"/>
    <w:rsid w:val="00625152"/>
    <w:rsid w:val="00626C7C"/>
    <w:rsid w:val="006270AD"/>
    <w:rsid w:val="006313C3"/>
    <w:rsid w:val="006319CF"/>
    <w:rsid w:val="00633F59"/>
    <w:rsid w:val="0063434B"/>
    <w:rsid w:val="006348CC"/>
    <w:rsid w:val="00635682"/>
    <w:rsid w:val="0063571B"/>
    <w:rsid w:val="00636AC1"/>
    <w:rsid w:val="00636E08"/>
    <w:rsid w:val="00637093"/>
    <w:rsid w:val="006378EF"/>
    <w:rsid w:val="00637FF7"/>
    <w:rsid w:val="006403E8"/>
    <w:rsid w:val="00641654"/>
    <w:rsid w:val="00642C11"/>
    <w:rsid w:val="00645542"/>
    <w:rsid w:val="0065244E"/>
    <w:rsid w:val="00655697"/>
    <w:rsid w:val="0065592B"/>
    <w:rsid w:val="0065633A"/>
    <w:rsid w:val="00656622"/>
    <w:rsid w:val="006606EB"/>
    <w:rsid w:val="006644D3"/>
    <w:rsid w:val="00666058"/>
    <w:rsid w:val="00667B01"/>
    <w:rsid w:val="0067035A"/>
    <w:rsid w:val="006708C0"/>
    <w:rsid w:val="00670D46"/>
    <w:rsid w:val="00671B6F"/>
    <w:rsid w:val="00674026"/>
    <w:rsid w:val="00675AB5"/>
    <w:rsid w:val="006761CB"/>
    <w:rsid w:val="006766B0"/>
    <w:rsid w:val="006768AF"/>
    <w:rsid w:val="00676C53"/>
    <w:rsid w:val="00677412"/>
    <w:rsid w:val="00682139"/>
    <w:rsid w:val="00682147"/>
    <w:rsid w:val="00682651"/>
    <w:rsid w:val="00686190"/>
    <w:rsid w:val="00687BC4"/>
    <w:rsid w:val="006909BB"/>
    <w:rsid w:val="006912FC"/>
    <w:rsid w:val="0069142F"/>
    <w:rsid w:val="00691F1F"/>
    <w:rsid w:val="00692F52"/>
    <w:rsid w:val="0069366D"/>
    <w:rsid w:val="00694142"/>
    <w:rsid w:val="00694D2D"/>
    <w:rsid w:val="00697B07"/>
    <w:rsid w:val="006A0C48"/>
    <w:rsid w:val="006A30D5"/>
    <w:rsid w:val="006A3B7A"/>
    <w:rsid w:val="006A48C7"/>
    <w:rsid w:val="006A48EC"/>
    <w:rsid w:val="006A5F67"/>
    <w:rsid w:val="006A6390"/>
    <w:rsid w:val="006A6E19"/>
    <w:rsid w:val="006B1469"/>
    <w:rsid w:val="006B1930"/>
    <w:rsid w:val="006B300C"/>
    <w:rsid w:val="006B318B"/>
    <w:rsid w:val="006B36A0"/>
    <w:rsid w:val="006B4C92"/>
    <w:rsid w:val="006B542C"/>
    <w:rsid w:val="006B632D"/>
    <w:rsid w:val="006B716B"/>
    <w:rsid w:val="006B7AF8"/>
    <w:rsid w:val="006C2112"/>
    <w:rsid w:val="006C44C1"/>
    <w:rsid w:val="006C7A3B"/>
    <w:rsid w:val="006C7C04"/>
    <w:rsid w:val="006D0D41"/>
    <w:rsid w:val="006D15E0"/>
    <w:rsid w:val="006D2831"/>
    <w:rsid w:val="006D2C3D"/>
    <w:rsid w:val="006D2D15"/>
    <w:rsid w:val="006D2F51"/>
    <w:rsid w:val="006D3729"/>
    <w:rsid w:val="006D55FE"/>
    <w:rsid w:val="006D6639"/>
    <w:rsid w:val="006D73C1"/>
    <w:rsid w:val="006D75E9"/>
    <w:rsid w:val="006E1246"/>
    <w:rsid w:val="006E221F"/>
    <w:rsid w:val="006E2C04"/>
    <w:rsid w:val="006E32A6"/>
    <w:rsid w:val="006E34B9"/>
    <w:rsid w:val="006F1F6E"/>
    <w:rsid w:val="006F1F70"/>
    <w:rsid w:val="006F20CE"/>
    <w:rsid w:val="006F2C2D"/>
    <w:rsid w:val="006F340F"/>
    <w:rsid w:val="006F3447"/>
    <w:rsid w:val="006F4F7C"/>
    <w:rsid w:val="006F7A37"/>
    <w:rsid w:val="007005D3"/>
    <w:rsid w:val="00701630"/>
    <w:rsid w:val="00702141"/>
    <w:rsid w:val="00703211"/>
    <w:rsid w:val="007033F1"/>
    <w:rsid w:val="00705189"/>
    <w:rsid w:val="0070607E"/>
    <w:rsid w:val="0071036D"/>
    <w:rsid w:val="007104FE"/>
    <w:rsid w:val="00710726"/>
    <w:rsid w:val="00710926"/>
    <w:rsid w:val="00710A0A"/>
    <w:rsid w:val="00712034"/>
    <w:rsid w:val="00712884"/>
    <w:rsid w:val="00712A57"/>
    <w:rsid w:val="00712C06"/>
    <w:rsid w:val="0071432E"/>
    <w:rsid w:val="007160E4"/>
    <w:rsid w:val="00716924"/>
    <w:rsid w:val="00716996"/>
    <w:rsid w:val="00717B16"/>
    <w:rsid w:val="00720629"/>
    <w:rsid w:val="00720B17"/>
    <w:rsid w:val="00724558"/>
    <w:rsid w:val="0072468C"/>
    <w:rsid w:val="007250D3"/>
    <w:rsid w:val="007255F8"/>
    <w:rsid w:val="00725925"/>
    <w:rsid w:val="00726B0D"/>
    <w:rsid w:val="00726E5B"/>
    <w:rsid w:val="0073197E"/>
    <w:rsid w:val="00731BEB"/>
    <w:rsid w:val="007324F4"/>
    <w:rsid w:val="00732FFD"/>
    <w:rsid w:val="00734944"/>
    <w:rsid w:val="00734C9E"/>
    <w:rsid w:val="007353B0"/>
    <w:rsid w:val="00735779"/>
    <w:rsid w:val="00736FEF"/>
    <w:rsid w:val="00740A69"/>
    <w:rsid w:val="00740BE0"/>
    <w:rsid w:val="007431CC"/>
    <w:rsid w:val="00747146"/>
    <w:rsid w:val="00747AFC"/>
    <w:rsid w:val="00747F6A"/>
    <w:rsid w:val="00750D02"/>
    <w:rsid w:val="00750D18"/>
    <w:rsid w:val="0075303C"/>
    <w:rsid w:val="00753225"/>
    <w:rsid w:val="0076184E"/>
    <w:rsid w:val="00762F36"/>
    <w:rsid w:val="0076594C"/>
    <w:rsid w:val="00767556"/>
    <w:rsid w:val="0076773E"/>
    <w:rsid w:val="00770DF6"/>
    <w:rsid w:val="007722C8"/>
    <w:rsid w:val="007729FE"/>
    <w:rsid w:val="00774713"/>
    <w:rsid w:val="0077494C"/>
    <w:rsid w:val="0077562B"/>
    <w:rsid w:val="007757ED"/>
    <w:rsid w:val="00775AE8"/>
    <w:rsid w:val="00775B57"/>
    <w:rsid w:val="00777635"/>
    <w:rsid w:val="00781BC9"/>
    <w:rsid w:val="00781DA5"/>
    <w:rsid w:val="00782946"/>
    <w:rsid w:val="00791640"/>
    <w:rsid w:val="00791A9C"/>
    <w:rsid w:val="00792657"/>
    <w:rsid w:val="00793584"/>
    <w:rsid w:val="00793B52"/>
    <w:rsid w:val="00793F3D"/>
    <w:rsid w:val="00796EEB"/>
    <w:rsid w:val="007A136D"/>
    <w:rsid w:val="007A3375"/>
    <w:rsid w:val="007A7540"/>
    <w:rsid w:val="007B07F0"/>
    <w:rsid w:val="007B0B3E"/>
    <w:rsid w:val="007B202C"/>
    <w:rsid w:val="007B34C0"/>
    <w:rsid w:val="007B4737"/>
    <w:rsid w:val="007B4A7C"/>
    <w:rsid w:val="007B4FCA"/>
    <w:rsid w:val="007B577A"/>
    <w:rsid w:val="007B755E"/>
    <w:rsid w:val="007B7CFB"/>
    <w:rsid w:val="007C2512"/>
    <w:rsid w:val="007C54D3"/>
    <w:rsid w:val="007C5859"/>
    <w:rsid w:val="007C7380"/>
    <w:rsid w:val="007D2B45"/>
    <w:rsid w:val="007D340A"/>
    <w:rsid w:val="007D40D7"/>
    <w:rsid w:val="007D4BFE"/>
    <w:rsid w:val="007D51F5"/>
    <w:rsid w:val="007D7051"/>
    <w:rsid w:val="007D7CF8"/>
    <w:rsid w:val="007E0D8F"/>
    <w:rsid w:val="007E173C"/>
    <w:rsid w:val="007E19F7"/>
    <w:rsid w:val="007E4013"/>
    <w:rsid w:val="007E435A"/>
    <w:rsid w:val="007E4A16"/>
    <w:rsid w:val="007E546A"/>
    <w:rsid w:val="007E71F5"/>
    <w:rsid w:val="007E7C64"/>
    <w:rsid w:val="007F0493"/>
    <w:rsid w:val="007F0DAC"/>
    <w:rsid w:val="007F151C"/>
    <w:rsid w:val="007F20AB"/>
    <w:rsid w:val="007F2307"/>
    <w:rsid w:val="007F2876"/>
    <w:rsid w:val="007F29E7"/>
    <w:rsid w:val="007F4505"/>
    <w:rsid w:val="007F49B8"/>
    <w:rsid w:val="007F5276"/>
    <w:rsid w:val="007F63F0"/>
    <w:rsid w:val="007F6595"/>
    <w:rsid w:val="007F678F"/>
    <w:rsid w:val="007F6890"/>
    <w:rsid w:val="007F722D"/>
    <w:rsid w:val="008004BF"/>
    <w:rsid w:val="00802931"/>
    <w:rsid w:val="00802A3F"/>
    <w:rsid w:val="008035BD"/>
    <w:rsid w:val="00804C66"/>
    <w:rsid w:val="00810B9D"/>
    <w:rsid w:val="00814134"/>
    <w:rsid w:val="008162FD"/>
    <w:rsid w:val="0081733D"/>
    <w:rsid w:val="00817E27"/>
    <w:rsid w:val="008206E8"/>
    <w:rsid w:val="0082199F"/>
    <w:rsid w:val="00822807"/>
    <w:rsid w:val="00824AFD"/>
    <w:rsid w:val="00825CF9"/>
    <w:rsid w:val="008302A5"/>
    <w:rsid w:val="0083165D"/>
    <w:rsid w:val="00834B15"/>
    <w:rsid w:val="00834F80"/>
    <w:rsid w:val="0083533C"/>
    <w:rsid w:val="008404A4"/>
    <w:rsid w:val="008416AF"/>
    <w:rsid w:val="00842150"/>
    <w:rsid w:val="00842859"/>
    <w:rsid w:val="0084308E"/>
    <w:rsid w:val="00843F86"/>
    <w:rsid w:val="00844205"/>
    <w:rsid w:val="00847260"/>
    <w:rsid w:val="008522E2"/>
    <w:rsid w:val="00852858"/>
    <w:rsid w:val="008537D8"/>
    <w:rsid w:val="008540CC"/>
    <w:rsid w:val="00854531"/>
    <w:rsid w:val="00854C10"/>
    <w:rsid w:val="008557FA"/>
    <w:rsid w:val="008574BE"/>
    <w:rsid w:val="00857B0D"/>
    <w:rsid w:val="0086119F"/>
    <w:rsid w:val="008612B9"/>
    <w:rsid w:val="00863FC4"/>
    <w:rsid w:val="008649D5"/>
    <w:rsid w:val="00865132"/>
    <w:rsid w:val="008657CA"/>
    <w:rsid w:val="00867415"/>
    <w:rsid w:val="00867A8A"/>
    <w:rsid w:val="00876BA6"/>
    <w:rsid w:val="0088008E"/>
    <w:rsid w:val="0088080E"/>
    <w:rsid w:val="0088097F"/>
    <w:rsid w:val="008813E4"/>
    <w:rsid w:val="00882403"/>
    <w:rsid w:val="0088240B"/>
    <w:rsid w:val="00882844"/>
    <w:rsid w:val="00883167"/>
    <w:rsid w:val="00884138"/>
    <w:rsid w:val="0088578C"/>
    <w:rsid w:val="00885D21"/>
    <w:rsid w:val="008873BC"/>
    <w:rsid w:val="00890873"/>
    <w:rsid w:val="00891D3A"/>
    <w:rsid w:val="00895736"/>
    <w:rsid w:val="00895F9A"/>
    <w:rsid w:val="00896598"/>
    <w:rsid w:val="00896E2E"/>
    <w:rsid w:val="00896EE7"/>
    <w:rsid w:val="00897193"/>
    <w:rsid w:val="0089761F"/>
    <w:rsid w:val="008A10E9"/>
    <w:rsid w:val="008A16EB"/>
    <w:rsid w:val="008A1E68"/>
    <w:rsid w:val="008A3128"/>
    <w:rsid w:val="008A43C6"/>
    <w:rsid w:val="008A6B95"/>
    <w:rsid w:val="008A7C8A"/>
    <w:rsid w:val="008B1DA0"/>
    <w:rsid w:val="008B1DCA"/>
    <w:rsid w:val="008B23BF"/>
    <w:rsid w:val="008B2AB3"/>
    <w:rsid w:val="008B35E2"/>
    <w:rsid w:val="008B3885"/>
    <w:rsid w:val="008B3DC8"/>
    <w:rsid w:val="008B4A01"/>
    <w:rsid w:val="008B64A1"/>
    <w:rsid w:val="008B6ECD"/>
    <w:rsid w:val="008B734C"/>
    <w:rsid w:val="008B767C"/>
    <w:rsid w:val="008C0058"/>
    <w:rsid w:val="008C08FB"/>
    <w:rsid w:val="008C20D7"/>
    <w:rsid w:val="008C2AB8"/>
    <w:rsid w:val="008C3B3E"/>
    <w:rsid w:val="008C3EE3"/>
    <w:rsid w:val="008C75BE"/>
    <w:rsid w:val="008D00A4"/>
    <w:rsid w:val="008D066E"/>
    <w:rsid w:val="008D0B3A"/>
    <w:rsid w:val="008D201C"/>
    <w:rsid w:val="008D2836"/>
    <w:rsid w:val="008D2972"/>
    <w:rsid w:val="008D3074"/>
    <w:rsid w:val="008D7414"/>
    <w:rsid w:val="008E33AA"/>
    <w:rsid w:val="008E344D"/>
    <w:rsid w:val="008E69B7"/>
    <w:rsid w:val="008F1B60"/>
    <w:rsid w:val="008F38F4"/>
    <w:rsid w:val="008F402B"/>
    <w:rsid w:val="008F4465"/>
    <w:rsid w:val="008F5AC7"/>
    <w:rsid w:val="008F7CF6"/>
    <w:rsid w:val="0090069F"/>
    <w:rsid w:val="00901E9B"/>
    <w:rsid w:val="009021BF"/>
    <w:rsid w:val="009024B0"/>
    <w:rsid w:val="00903875"/>
    <w:rsid w:val="009043DB"/>
    <w:rsid w:val="00904400"/>
    <w:rsid w:val="00904798"/>
    <w:rsid w:val="00906033"/>
    <w:rsid w:val="0090772D"/>
    <w:rsid w:val="00910236"/>
    <w:rsid w:val="00911E8E"/>
    <w:rsid w:val="00916EC0"/>
    <w:rsid w:val="00917B35"/>
    <w:rsid w:val="00917F7F"/>
    <w:rsid w:val="009215D3"/>
    <w:rsid w:val="009219E1"/>
    <w:rsid w:val="00921D4B"/>
    <w:rsid w:val="00923816"/>
    <w:rsid w:val="00923EB6"/>
    <w:rsid w:val="00924153"/>
    <w:rsid w:val="00924430"/>
    <w:rsid w:val="009249CF"/>
    <w:rsid w:val="0092553B"/>
    <w:rsid w:val="00925914"/>
    <w:rsid w:val="00926153"/>
    <w:rsid w:val="00931518"/>
    <w:rsid w:val="00932435"/>
    <w:rsid w:val="00933013"/>
    <w:rsid w:val="00934242"/>
    <w:rsid w:val="00936154"/>
    <w:rsid w:val="009367FF"/>
    <w:rsid w:val="0093682D"/>
    <w:rsid w:val="00937923"/>
    <w:rsid w:val="00940FE1"/>
    <w:rsid w:val="00942197"/>
    <w:rsid w:val="00943E15"/>
    <w:rsid w:val="009512BB"/>
    <w:rsid w:val="00952170"/>
    <w:rsid w:val="00955433"/>
    <w:rsid w:val="00955B60"/>
    <w:rsid w:val="0095660F"/>
    <w:rsid w:val="00957D06"/>
    <w:rsid w:val="00957D91"/>
    <w:rsid w:val="00960CE7"/>
    <w:rsid w:val="0096251F"/>
    <w:rsid w:val="009627B0"/>
    <w:rsid w:val="00963FD4"/>
    <w:rsid w:val="009656AF"/>
    <w:rsid w:val="0096582B"/>
    <w:rsid w:val="00965F06"/>
    <w:rsid w:val="00966B76"/>
    <w:rsid w:val="00967338"/>
    <w:rsid w:val="009679AE"/>
    <w:rsid w:val="009721FA"/>
    <w:rsid w:val="00973840"/>
    <w:rsid w:val="009775A5"/>
    <w:rsid w:val="00977E9C"/>
    <w:rsid w:val="00980925"/>
    <w:rsid w:val="00980CE8"/>
    <w:rsid w:val="00981046"/>
    <w:rsid w:val="009815F6"/>
    <w:rsid w:val="009834D8"/>
    <w:rsid w:val="00985430"/>
    <w:rsid w:val="00985F94"/>
    <w:rsid w:val="00986840"/>
    <w:rsid w:val="009868C7"/>
    <w:rsid w:val="0098719E"/>
    <w:rsid w:val="00992712"/>
    <w:rsid w:val="0099359C"/>
    <w:rsid w:val="00993F13"/>
    <w:rsid w:val="00997D05"/>
    <w:rsid w:val="00997DA2"/>
    <w:rsid w:val="009A0032"/>
    <w:rsid w:val="009A01A4"/>
    <w:rsid w:val="009A0C1E"/>
    <w:rsid w:val="009A1578"/>
    <w:rsid w:val="009A20B3"/>
    <w:rsid w:val="009A2213"/>
    <w:rsid w:val="009A297A"/>
    <w:rsid w:val="009A4492"/>
    <w:rsid w:val="009A49C2"/>
    <w:rsid w:val="009A5D71"/>
    <w:rsid w:val="009A5F8C"/>
    <w:rsid w:val="009A7427"/>
    <w:rsid w:val="009A7FF1"/>
    <w:rsid w:val="009B1E7D"/>
    <w:rsid w:val="009B27D5"/>
    <w:rsid w:val="009B2C82"/>
    <w:rsid w:val="009B2D14"/>
    <w:rsid w:val="009B2FA3"/>
    <w:rsid w:val="009B51AE"/>
    <w:rsid w:val="009B57C8"/>
    <w:rsid w:val="009B58E5"/>
    <w:rsid w:val="009C04E4"/>
    <w:rsid w:val="009C0527"/>
    <w:rsid w:val="009C5347"/>
    <w:rsid w:val="009C753F"/>
    <w:rsid w:val="009C7DE0"/>
    <w:rsid w:val="009D080D"/>
    <w:rsid w:val="009D0C71"/>
    <w:rsid w:val="009D2E88"/>
    <w:rsid w:val="009D37BB"/>
    <w:rsid w:val="009D3B79"/>
    <w:rsid w:val="009D3B7C"/>
    <w:rsid w:val="009D5CBA"/>
    <w:rsid w:val="009D6A7E"/>
    <w:rsid w:val="009D6DE0"/>
    <w:rsid w:val="009E01DE"/>
    <w:rsid w:val="009E0CD2"/>
    <w:rsid w:val="009E1A88"/>
    <w:rsid w:val="009E2349"/>
    <w:rsid w:val="009E27D2"/>
    <w:rsid w:val="009E288E"/>
    <w:rsid w:val="009E3351"/>
    <w:rsid w:val="009E362B"/>
    <w:rsid w:val="009E4034"/>
    <w:rsid w:val="009E419F"/>
    <w:rsid w:val="009E5326"/>
    <w:rsid w:val="009E561A"/>
    <w:rsid w:val="009E731D"/>
    <w:rsid w:val="009E77F2"/>
    <w:rsid w:val="009E7D90"/>
    <w:rsid w:val="009F03C9"/>
    <w:rsid w:val="009F0661"/>
    <w:rsid w:val="009F1044"/>
    <w:rsid w:val="009F1947"/>
    <w:rsid w:val="009F42F9"/>
    <w:rsid w:val="009F520C"/>
    <w:rsid w:val="009F5318"/>
    <w:rsid w:val="009F74B2"/>
    <w:rsid w:val="009F7751"/>
    <w:rsid w:val="00A00704"/>
    <w:rsid w:val="00A024BE"/>
    <w:rsid w:val="00A03F10"/>
    <w:rsid w:val="00A053E2"/>
    <w:rsid w:val="00A05A9C"/>
    <w:rsid w:val="00A10C37"/>
    <w:rsid w:val="00A1181A"/>
    <w:rsid w:val="00A120C3"/>
    <w:rsid w:val="00A12F75"/>
    <w:rsid w:val="00A13592"/>
    <w:rsid w:val="00A13ECF"/>
    <w:rsid w:val="00A16B9B"/>
    <w:rsid w:val="00A1739A"/>
    <w:rsid w:val="00A17A0A"/>
    <w:rsid w:val="00A20763"/>
    <w:rsid w:val="00A20A38"/>
    <w:rsid w:val="00A20C8C"/>
    <w:rsid w:val="00A23FCC"/>
    <w:rsid w:val="00A24361"/>
    <w:rsid w:val="00A24AA9"/>
    <w:rsid w:val="00A24C80"/>
    <w:rsid w:val="00A2592D"/>
    <w:rsid w:val="00A25CD4"/>
    <w:rsid w:val="00A266C1"/>
    <w:rsid w:val="00A30401"/>
    <w:rsid w:val="00A31901"/>
    <w:rsid w:val="00A32634"/>
    <w:rsid w:val="00A32D26"/>
    <w:rsid w:val="00A3344A"/>
    <w:rsid w:val="00A34200"/>
    <w:rsid w:val="00A35839"/>
    <w:rsid w:val="00A37693"/>
    <w:rsid w:val="00A37D51"/>
    <w:rsid w:val="00A37DD7"/>
    <w:rsid w:val="00A4015E"/>
    <w:rsid w:val="00A40627"/>
    <w:rsid w:val="00A41BDC"/>
    <w:rsid w:val="00A4217C"/>
    <w:rsid w:val="00A435AA"/>
    <w:rsid w:val="00A45345"/>
    <w:rsid w:val="00A46945"/>
    <w:rsid w:val="00A46A5F"/>
    <w:rsid w:val="00A5021A"/>
    <w:rsid w:val="00A53732"/>
    <w:rsid w:val="00A53A77"/>
    <w:rsid w:val="00A5409E"/>
    <w:rsid w:val="00A54109"/>
    <w:rsid w:val="00A5545B"/>
    <w:rsid w:val="00A55C1D"/>
    <w:rsid w:val="00A565BC"/>
    <w:rsid w:val="00A62511"/>
    <w:rsid w:val="00A65066"/>
    <w:rsid w:val="00A6676B"/>
    <w:rsid w:val="00A671D6"/>
    <w:rsid w:val="00A67A57"/>
    <w:rsid w:val="00A67BC0"/>
    <w:rsid w:val="00A7051D"/>
    <w:rsid w:val="00A718D6"/>
    <w:rsid w:val="00A725B7"/>
    <w:rsid w:val="00A752F5"/>
    <w:rsid w:val="00A762E5"/>
    <w:rsid w:val="00A7685C"/>
    <w:rsid w:val="00A805F5"/>
    <w:rsid w:val="00A824EB"/>
    <w:rsid w:val="00A82894"/>
    <w:rsid w:val="00A83C84"/>
    <w:rsid w:val="00A84B36"/>
    <w:rsid w:val="00A84E6B"/>
    <w:rsid w:val="00A866EE"/>
    <w:rsid w:val="00A86880"/>
    <w:rsid w:val="00A87097"/>
    <w:rsid w:val="00A87C8A"/>
    <w:rsid w:val="00A90C71"/>
    <w:rsid w:val="00A91825"/>
    <w:rsid w:val="00A921E8"/>
    <w:rsid w:val="00A960C1"/>
    <w:rsid w:val="00A96A5A"/>
    <w:rsid w:val="00AA0556"/>
    <w:rsid w:val="00AA0586"/>
    <w:rsid w:val="00AA127B"/>
    <w:rsid w:val="00AA1FDC"/>
    <w:rsid w:val="00AA1FE5"/>
    <w:rsid w:val="00AA2C4C"/>
    <w:rsid w:val="00AA3045"/>
    <w:rsid w:val="00AA39F3"/>
    <w:rsid w:val="00AA487F"/>
    <w:rsid w:val="00AA67AD"/>
    <w:rsid w:val="00AA6FE4"/>
    <w:rsid w:val="00AB12D7"/>
    <w:rsid w:val="00AB4A78"/>
    <w:rsid w:val="00AC23BF"/>
    <w:rsid w:val="00AC2771"/>
    <w:rsid w:val="00AC30F4"/>
    <w:rsid w:val="00AC4F23"/>
    <w:rsid w:val="00AC5EF4"/>
    <w:rsid w:val="00AC6F3F"/>
    <w:rsid w:val="00AC6FE8"/>
    <w:rsid w:val="00AC79F3"/>
    <w:rsid w:val="00AD0730"/>
    <w:rsid w:val="00AD1A68"/>
    <w:rsid w:val="00AE0479"/>
    <w:rsid w:val="00AE0C7D"/>
    <w:rsid w:val="00AE2109"/>
    <w:rsid w:val="00AE2266"/>
    <w:rsid w:val="00AE449B"/>
    <w:rsid w:val="00AE47FB"/>
    <w:rsid w:val="00AE48DF"/>
    <w:rsid w:val="00AE5349"/>
    <w:rsid w:val="00AE5C65"/>
    <w:rsid w:val="00AE6ED6"/>
    <w:rsid w:val="00AE7B92"/>
    <w:rsid w:val="00AF0B64"/>
    <w:rsid w:val="00AF673A"/>
    <w:rsid w:val="00AF72A6"/>
    <w:rsid w:val="00B01194"/>
    <w:rsid w:val="00B028B7"/>
    <w:rsid w:val="00B03796"/>
    <w:rsid w:val="00B044FB"/>
    <w:rsid w:val="00B062EC"/>
    <w:rsid w:val="00B1201F"/>
    <w:rsid w:val="00B125BE"/>
    <w:rsid w:val="00B12BD5"/>
    <w:rsid w:val="00B14EC6"/>
    <w:rsid w:val="00B1519A"/>
    <w:rsid w:val="00B15EEF"/>
    <w:rsid w:val="00B17F1A"/>
    <w:rsid w:val="00B22467"/>
    <w:rsid w:val="00B230C2"/>
    <w:rsid w:val="00B23A5A"/>
    <w:rsid w:val="00B24441"/>
    <w:rsid w:val="00B25022"/>
    <w:rsid w:val="00B25808"/>
    <w:rsid w:val="00B265BC"/>
    <w:rsid w:val="00B3044B"/>
    <w:rsid w:val="00B30E42"/>
    <w:rsid w:val="00B32DEE"/>
    <w:rsid w:val="00B334D6"/>
    <w:rsid w:val="00B33758"/>
    <w:rsid w:val="00B350B1"/>
    <w:rsid w:val="00B37B36"/>
    <w:rsid w:val="00B42704"/>
    <w:rsid w:val="00B43109"/>
    <w:rsid w:val="00B46BE8"/>
    <w:rsid w:val="00B46E64"/>
    <w:rsid w:val="00B47987"/>
    <w:rsid w:val="00B504C6"/>
    <w:rsid w:val="00B535F0"/>
    <w:rsid w:val="00B541A9"/>
    <w:rsid w:val="00B548AB"/>
    <w:rsid w:val="00B54AA4"/>
    <w:rsid w:val="00B5638F"/>
    <w:rsid w:val="00B568E1"/>
    <w:rsid w:val="00B573AD"/>
    <w:rsid w:val="00B616FE"/>
    <w:rsid w:val="00B654C9"/>
    <w:rsid w:val="00B65D00"/>
    <w:rsid w:val="00B65D01"/>
    <w:rsid w:val="00B66912"/>
    <w:rsid w:val="00B7001A"/>
    <w:rsid w:val="00B7110A"/>
    <w:rsid w:val="00B7126E"/>
    <w:rsid w:val="00B717BA"/>
    <w:rsid w:val="00B731F9"/>
    <w:rsid w:val="00B738C7"/>
    <w:rsid w:val="00B74F90"/>
    <w:rsid w:val="00B77F2C"/>
    <w:rsid w:val="00B8235C"/>
    <w:rsid w:val="00B8529A"/>
    <w:rsid w:val="00B855AE"/>
    <w:rsid w:val="00B90F43"/>
    <w:rsid w:val="00B91719"/>
    <w:rsid w:val="00B91DAB"/>
    <w:rsid w:val="00B9346F"/>
    <w:rsid w:val="00B95D28"/>
    <w:rsid w:val="00BA121F"/>
    <w:rsid w:val="00BA36C0"/>
    <w:rsid w:val="00BA38D4"/>
    <w:rsid w:val="00BA41A3"/>
    <w:rsid w:val="00BA41E1"/>
    <w:rsid w:val="00BA476D"/>
    <w:rsid w:val="00BA62E8"/>
    <w:rsid w:val="00BA6580"/>
    <w:rsid w:val="00BA6E10"/>
    <w:rsid w:val="00BA7D57"/>
    <w:rsid w:val="00BB05F8"/>
    <w:rsid w:val="00BB0EE4"/>
    <w:rsid w:val="00BB1CFD"/>
    <w:rsid w:val="00BB1D21"/>
    <w:rsid w:val="00BB1DAB"/>
    <w:rsid w:val="00BB1FA9"/>
    <w:rsid w:val="00BB5313"/>
    <w:rsid w:val="00BB6B26"/>
    <w:rsid w:val="00BB729E"/>
    <w:rsid w:val="00BB78F2"/>
    <w:rsid w:val="00BB7CD5"/>
    <w:rsid w:val="00BC0F0B"/>
    <w:rsid w:val="00BC163D"/>
    <w:rsid w:val="00BC17B4"/>
    <w:rsid w:val="00BC1C46"/>
    <w:rsid w:val="00BC2DB3"/>
    <w:rsid w:val="00BC373B"/>
    <w:rsid w:val="00BC3DBE"/>
    <w:rsid w:val="00BC45E7"/>
    <w:rsid w:val="00BC4ABE"/>
    <w:rsid w:val="00BC4E68"/>
    <w:rsid w:val="00BD1E35"/>
    <w:rsid w:val="00BD34BF"/>
    <w:rsid w:val="00BD5947"/>
    <w:rsid w:val="00BD7DF7"/>
    <w:rsid w:val="00BE1B96"/>
    <w:rsid w:val="00BE38D7"/>
    <w:rsid w:val="00BE3D1B"/>
    <w:rsid w:val="00BE47A7"/>
    <w:rsid w:val="00BE56F8"/>
    <w:rsid w:val="00BE683C"/>
    <w:rsid w:val="00BE71AA"/>
    <w:rsid w:val="00BF0459"/>
    <w:rsid w:val="00BF19EC"/>
    <w:rsid w:val="00BF1B49"/>
    <w:rsid w:val="00BF2C89"/>
    <w:rsid w:val="00BF5164"/>
    <w:rsid w:val="00C01052"/>
    <w:rsid w:val="00C01A86"/>
    <w:rsid w:val="00C03165"/>
    <w:rsid w:val="00C03749"/>
    <w:rsid w:val="00C04135"/>
    <w:rsid w:val="00C07083"/>
    <w:rsid w:val="00C10F33"/>
    <w:rsid w:val="00C127D3"/>
    <w:rsid w:val="00C13041"/>
    <w:rsid w:val="00C1316A"/>
    <w:rsid w:val="00C13B10"/>
    <w:rsid w:val="00C14025"/>
    <w:rsid w:val="00C14353"/>
    <w:rsid w:val="00C14DDF"/>
    <w:rsid w:val="00C162FB"/>
    <w:rsid w:val="00C165F8"/>
    <w:rsid w:val="00C20482"/>
    <w:rsid w:val="00C20F47"/>
    <w:rsid w:val="00C222AE"/>
    <w:rsid w:val="00C23AC4"/>
    <w:rsid w:val="00C243CB"/>
    <w:rsid w:val="00C27D88"/>
    <w:rsid w:val="00C30551"/>
    <w:rsid w:val="00C30A4F"/>
    <w:rsid w:val="00C311A2"/>
    <w:rsid w:val="00C31EDA"/>
    <w:rsid w:val="00C32380"/>
    <w:rsid w:val="00C331F0"/>
    <w:rsid w:val="00C37E27"/>
    <w:rsid w:val="00C40A82"/>
    <w:rsid w:val="00C41305"/>
    <w:rsid w:val="00C415AE"/>
    <w:rsid w:val="00C42863"/>
    <w:rsid w:val="00C42E60"/>
    <w:rsid w:val="00C42F72"/>
    <w:rsid w:val="00C44A66"/>
    <w:rsid w:val="00C454B1"/>
    <w:rsid w:val="00C45E71"/>
    <w:rsid w:val="00C4602B"/>
    <w:rsid w:val="00C503EC"/>
    <w:rsid w:val="00C51075"/>
    <w:rsid w:val="00C51A79"/>
    <w:rsid w:val="00C51B69"/>
    <w:rsid w:val="00C5425F"/>
    <w:rsid w:val="00C5481E"/>
    <w:rsid w:val="00C553A3"/>
    <w:rsid w:val="00C56457"/>
    <w:rsid w:val="00C57E85"/>
    <w:rsid w:val="00C61062"/>
    <w:rsid w:val="00C617D8"/>
    <w:rsid w:val="00C62532"/>
    <w:rsid w:val="00C647BA"/>
    <w:rsid w:val="00C64C26"/>
    <w:rsid w:val="00C66327"/>
    <w:rsid w:val="00C67B43"/>
    <w:rsid w:val="00C70A6E"/>
    <w:rsid w:val="00C72134"/>
    <w:rsid w:val="00C74FEB"/>
    <w:rsid w:val="00C775C6"/>
    <w:rsid w:val="00C77821"/>
    <w:rsid w:val="00C822E4"/>
    <w:rsid w:val="00C8285C"/>
    <w:rsid w:val="00C82C39"/>
    <w:rsid w:val="00C82F5F"/>
    <w:rsid w:val="00C8467C"/>
    <w:rsid w:val="00C8511A"/>
    <w:rsid w:val="00C8586F"/>
    <w:rsid w:val="00C85A04"/>
    <w:rsid w:val="00C86DA2"/>
    <w:rsid w:val="00C87D8B"/>
    <w:rsid w:val="00C93541"/>
    <w:rsid w:val="00C9400E"/>
    <w:rsid w:val="00C94184"/>
    <w:rsid w:val="00C96EE2"/>
    <w:rsid w:val="00C97593"/>
    <w:rsid w:val="00C97670"/>
    <w:rsid w:val="00C976D1"/>
    <w:rsid w:val="00CA2C73"/>
    <w:rsid w:val="00CA39B6"/>
    <w:rsid w:val="00CA71D0"/>
    <w:rsid w:val="00CA7AD0"/>
    <w:rsid w:val="00CB0785"/>
    <w:rsid w:val="00CB1079"/>
    <w:rsid w:val="00CB47C9"/>
    <w:rsid w:val="00CB5828"/>
    <w:rsid w:val="00CC154F"/>
    <w:rsid w:val="00CC1CA5"/>
    <w:rsid w:val="00CC2030"/>
    <w:rsid w:val="00CC38C0"/>
    <w:rsid w:val="00CC396E"/>
    <w:rsid w:val="00CC3BE0"/>
    <w:rsid w:val="00CC5CBF"/>
    <w:rsid w:val="00CC5EBD"/>
    <w:rsid w:val="00CC6066"/>
    <w:rsid w:val="00CC607F"/>
    <w:rsid w:val="00CC6223"/>
    <w:rsid w:val="00CC6C01"/>
    <w:rsid w:val="00CC76E1"/>
    <w:rsid w:val="00CD4671"/>
    <w:rsid w:val="00CD483A"/>
    <w:rsid w:val="00CD5ECA"/>
    <w:rsid w:val="00CD653F"/>
    <w:rsid w:val="00CD731B"/>
    <w:rsid w:val="00CE0A18"/>
    <w:rsid w:val="00CE52CF"/>
    <w:rsid w:val="00CE56BB"/>
    <w:rsid w:val="00CF0E09"/>
    <w:rsid w:val="00CF3D8A"/>
    <w:rsid w:val="00CF5172"/>
    <w:rsid w:val="00CF6032"/>
    <w:rsid w:val="00CF6BF3"/>
    <w:rsid w:val="00D00EC1"/>
    <w:rsid w:val="00D01241"/>
    <w:rsid w:val="00D02F46"/>
    <w:rsid w:val="00D0389F"/>
    <w:rsid w:val="00D0716B"/>
    <w:rsid w:val="00D07EF1"/>
    <w:rsid w:val="00D10A5A"/>
    <w:rsid w:val="00D12551"/>
    <w:rsid w:val="00D12CE8"/>
    <w:rsid w:val="00D12DBA"/>
    <w:rsid w:val="00D150D4"/>
    <w:rsid w:val="00D15BE6"/>
    <w:rsid w:val="00D17AC8"/>
    <w:rsid w:val="00D17B85"/>
    <w:rsid w:val="00D21302"/>
    <w:rsid w:val="00D21331"/>
    <w:rsid w:val="00D245D8"/>
    <w:rsid w:val="00D24618"/>
    <w:rsid w:val="00D25B24"/>
    <w:rsid w:val="00D25B7C"/>
    <w:rsid w:val="00D260A4"/>
    <w:rsid w:val="00D26C02"/>
    <w:rsid w:val="00D27238"/>
    <w:rsid w:val="00D276B5"/>
    <w:rsid w:val="00D27A95"/>
    <w:rsid w:val="00D27EB3"/>
    <w:rsid w:val="00D30B37"/>
    <w:rsid w:val="00D30FCD"/>
    <w:rsid w:val="00D31219"/>
    <w:rsid w:val="00D324F3"/>
    <w:rsid w:val="00D33C96"/>
    <w:rsid w:val="00D344F5"/>
    <w:rsid w:val="00D3461B"/>
    <w:rsid w:val="00D35454"/>
    <w:rsid w:val="00D36AD9"/>
    <w:rsid w:val="00D37AE2"/>
    <w:rsid w:val="00D40089"/>
    <w:rsid w:val="00D40203"/>
    <w:rsid w:val="00D4136A"/>
    <w:rsid w:val="00D418B0"/>
    <w:rsid w:val="00D421EE"/>
    <w:rsid w:val="00D45265"/>
    <w:rsid w:val="00D45A8D"/>
    <w:rsid w:val="00D45D20"/>
    <w:rsid w:val="00D46091"/>
    <w:rsid w:val="00D50591"/>
    <w:rsid w:val="00D52506"/>
    <w:rsid w:val="00D52C29"/>
    <w:rsid w:val="00D54ECA"/>
    <w:rsid w:val="00D61278"/>
    <w:rsid w:val="00D61882"/>
    <w:rsid w:val="00D621E8"/>
    <w:rsid w:val="00D62B1F"/>
    <w:rsid w:val="00D642B7"/>
    <w:rsid w:val="00D64A6F"/>
    <w:rsid w:val="00D65DD0"/>
    <w:rsid w:val="00D66B04"/>
    <w:rsid w:val="00D66B1B"/>
    <w:rsid w:val="00D67810"/>
    <w:rsid w:val="00D72614"/>
    <w:rsid w:val="00D727EA"/>
    <w:rsid w:val="00D73443"/>
    <w:rsid w:val="00D747FE"/>
    <w:rsid w:val="00D74EA7"/>
    <w:rsid w:val="00D7548A"/>
    <w:rsid w:val="00D75843"/>
    <w:rsid w:val="00D76796"/>
    <w:rsid w:val="00D80C7F"/>
    <w:rsid w:val="00D80F59"/>
    <w:rsid w:val="00D81CAB"/>
    <w:rsid w:val="00D845B0"/>
    <w:rsid w:val="00D84902"/>
    <w:rsid w:val="00D8659E"/>
    <w:rsid w:val="00D90711"/>
    <w:rsid w:val="00D912D4"/>
    <w:rsid w:val="00D93B1E"/>
    <w:rsid w:val="00D93BDB"/>
    <w:rsid w:val="00D93D8D"/>
    <w:rsid w:val="00D93FF1"/>
    <w:rsid w:val="00D95C21"/>
    <w:rsid w:val="00D97C26"/>
    <w:rsid w:val="00DA009F"/>
    <w:rsid w:val="00DA0791"/>
    <w:rsid w:val="00DA0A1A"/>
    <w:rsid w:val="00DA202B"/>
    <w:rsid w:val="00DA2D54"/>
    <w:rsid w:val="00DA3498"/>
    <w:rsid w:val="00DA5B18"/>
    <w:rsid w:val="00DB041A"/>
    <w:rsid w:val="00DB1076"/>
    <w:rsid w:val="00DB1514"/>
    <w:rsid w:val="00DB1C86"/>
    <w:rsid w:val="00DB2ED3"/>
    <w:rsid w:val="00DB3F7D"/>
    <w:rsid w:val="00DB6E0C"/>
    <w:rsid w:val="00DC14AE"/>
    <w:rsid w:val="00DC3175"/>
    <w:rsid w:val="00DC36DF"/>
    <w:rsid w:val="00DC41B1"/>
    <w:rsid w:val="00DC7A01"/>
    <w:rsid w:val="00DD111F"/>
    <w:rsid w:val="00DD1EB3"/>
    <w:rsid w:val="00DD3B37"/>
    <w:rsid w:val="00DD3B3B"/>
    <w:rsid w:val="00DD4047"/>
    <w:rsid w:val="00DD4903"/>
    <w:rsid w:val="00DD557B"/>
    <w:rsid w:val="00DD7B01"/>
    <w:rsid w:val="00DE50A4"/>
    <w:rsid w:val="00DE57C2"/>
    <w:rsid w:val="00DE5E57"/>
    <w:rsid w:val="00DE6226"/>
    <w:rsid w:val="00DE786C"/>
    <w:rsid w:val="00DF0362"/>
    <w:rsid w:val="00DF35FE"/>
    <w:rsid w:val="00DF4302"/>
    <w:rsid w:val="00E00764"/>
    <w:rsid w:val="00E01EAA"/>
    <w:rsid w:val="00E03207"/>
    <w:rsid w:val="00E03FB8"/>
    <w:rsid w:val="00E06020"/>
    <w:rsid w:val="00E10DC9"/>
    <w:rsid w:val="00E1206E"/>
    <w:rsid w:val="00E12785"/>
    <w:rsid w:val="00E1340D"/>
    <w:rsid w:val="00E1417B"/>
    <w:rsid w:val="00E141E2"/>
    <w:rsid w:val="00E14635"/>
    <w:rsid w:val="00E15433"/>
    <w:rsid w:val="00E15CE1"/>
    <w:rsid w:val="00E16FAF"/>
    <w:rsid w:val="00E17F6E"/>
    <w:rsid w:val="00E201E7"/>
    <w:rsid w:val="00E20A52"/>
    <w:rsid w:val="00E217D5"/>
    <w:rsid w:val="00E24AB8"/>
    <w:rsid w:val="00E26851"/>
    <w:rsid w:val="00E3036E"/>
    <w:rsid w:val="00E30F9A"/>
    <w:rsid w:val="00E31725"/>
    <w:rsid w:val="00E31E55"/>
    <w:rsid w:val="00E3210A"/>
    <w:rsid w:val="00E3260F"/>
    <w:rsid w:val="00E32CDC"/>
    <w:rsid w:val="00E33C20"/>
    <w:rsid w:val="00E34D07"/>
    <w:rsid w:val="00E35C0A"/>
    <w:rsid w:val="00E360C3"/>
    <w:rsid w:val="00E4287E"/>
    <w:rsid w:val="00E43F33"/>
    <w:rsid w:val="00E44175"/>
    <w:rsid w:val="00E44465"/>
    <w:rsid w:val="00E449B7"/>
    <w:rsid w:val="00E451D4"/>
    <w:rsid w:val="00E45601"/>
    <w:rsid w:val="00E50559"/>
    <w:rsid w:val="00E50B52"/>
    <w:rsid w:val="00E51A99"/>
    <w:rsid w:val="00E52D0E"/>
    <w:rsid w:val="00E53DD2"/>
    <w:rsid w:val="00E556BF"/>
    <w:rsid w:val="00E56739"/>
    <w:rsid w:val="00E56DD4"/>
    <w:rsid w:val="00E63051"/>
    <w:rsid w:val="00E64CCB"/>
    <w:rsid w:val="00E663ED"/>
    <w:rsid w:val="00E67490"/>
    <w:rsid w:val="00E67E2B"/>
    <w:rsid w:val="00E713D3"/>
    <w:rsid w:val="00E718BE"/>
    <w:rsid w:val="00E7313A"/>
    <w:rsid w:val="00E734FB"/>
    <w:rsid w:val="00E739D8"/>
    <w:rsid w:val="00E759C1"/>
    <w:rsid w:val="00E82236"/>
    <w:rsid w:val="00E824CC"/>
    <w:rsid w:val="00E82581"/>
    <w:rsid w:val="00E82D05"/>
    <w:rsid w:val="00E82FDE"/>
    <w:rsid w:val="00E83012"/>
    <w:rsid w:val="00E844ED"/>
    <w:rsid w:val="00E8612F"/>
    <w:rsid w:val="00E8754E"/>
    <w:rsid w:val="00E87C31"/>
    <w:rsid w:val="00E87DE6"/>
    <w:rsid w:val="00E92574"/>
    <w:rsid w:val="00E92FF5"/>
    <w:rsid w:val="00E948A7"/>
    <w:rsid w:val="00E948DD"/>
    <w:rsid w:val="00E94ECD"/>
    <w:rsid w:val="00E95B96"/>
    <w:rsid w:val="00E96E82"/>
    <w:rsid w:val="00EA0AB5"/>
    <w:rsid w:val="00EA0B70"/>
    <w:rsid w:val="00EA3EDD"/>
    <w:rsid w:val="00EA3F10"/>
    <w:rsid w:val="00EA701B"/>
    <w:rsid w:val="00EA71DD"/>
    <w:rsid w:val="00EB1146"/>
    <w:rsid w:val="00EB1C5D"/>
    <w:rsid w:val="00EB26BC"/>
    <w:rsid w:val="00EB2D8B"/>
    <w:rsid w:val="00EB4211"/>
    <w:rsid w:val="00EB4A0B"/>
    <w:rsid w:val="00EB5601"/>
    <w:rsid w:val="00EB6240"/>
    <w:rsid w:val="00EB7602"/>
    <w:rsid w:val="00EC0C0C"/>
    <w:rsid w:val="00EC0CD7"/>
    <w:rsid w:val="00EC20F7"/>
    <w:rsid w:val="00EC2380"/>
    <w:rsid w:val="00EC2949"/>
    <w:rsid w:val="00EC31EE"/>
    <w:rsid w:val="00EC3478"/>
    <w:rsid w:val="00EC4D0F"/>
    <w:rsid w:val="00EC736F"/>
    <w:rsid w:val="00EC75AC"/>
    <w:rsid w:val="00EC793A"/>
    <w:rsid w:val="00EC7D06"/>
    <w:rsid w:val="00ED0289"/>
    <w:rsid w:val="00ED07F5"/>
    <w:rsid w:val="00ED11A2"/>
    <w:rsid w:val="00ED2292"/>
    <w:rsid w:val="00ED22A9"/>
    <w:rsid w:val="00ED25BA"/>
    <w:rsid w:val="00ED3A84"/>
    <w:rsid w:val="00ED51E5"/>
    <w:rsid w:val="00ED700C"/>
    <w:rsid w:val="00ED7F99"/>
    <w:rsid w:val="00EE02D6"/>
    <w:rsid w:val="00EE03C2"/>
    <w:rsid w:val="00EE37F0"/>
    <w:rsid w:val="00EE5299"/>
    <w:rsid w:val="00EE5375"/>
    <w:rsid w:val="00EE6916"/>
    <w:rsid w:val="00EF09FB"/>
    <w:rsid w:val="00EF0F11"/>
    <w:rsid w:val="00EF1521"/>
    <w:rsid w:val="00EF183B"/>
    <w:rsid w:val="00EF1D97"/>
    <w:rsid w:val="00EF2A52"/>
    <w:rsid w:val="00EF4D6E"/>
    <w:rsid w:val="00EF4FA1"/>
    <w:rsid w:val="00EF5479"/>
    <w:rsid w:val="00EF58A5"/>
    <w:rsid w:val="00EF593C"/>
    <w:rsid w:val="00EF63FF"/>
    <w:rsid w:val="00EF692E"/>
    <w:rsid w:val="00F01A1A"/>
    <w:rsid w:val="00F0202E"/>
    <w:rsid w:val="00F04A61"/>
    <w:rsid w:val="00F05C46"/>
    <w:rsid w:val="00F05D47"/>
    <w:rsid w:val="00F06493"/>
    <w:rsid w:val="00F069DD"/>
    <w:rsid w:val="00F076DB"/>
    <w:rsid w:val="00F10FDD"/>
    <w:rsid w:val="00F1201C"/>
    <w:rsid w:val="00F146BC"/>
    <w:rsid w:val="00F16B2E"/>
    <w:rsid w:val="00F16D83"/>
    <w:rsid w:val="00F174A5"/>
    <w:rsid w:val="00F17582"/>
    <w:rsid w:val="00F21717"/>
    <w:rsid w:val="00F21A6C"/>
    <w:rsid w:val="00F237DF"/>
    <w:rsid w:val="00F23EB6"/>
    <w:rsid w:val="00F24504"/>
    <w:rsid w:val="00F25D5D"/>
    <w:rsid w:val="00F26574"/>
    <w:rsid w:val="00F27468"/>
    <w:rsid w:val="00F3023C"/>
    <w:rsid w:val="00F30F81"/>
    <w:rsid w:val="00F314D0"/>
    <w:rsid w:val="00F314D4"/>
    <w:rsid w:val="00F31EEB"/>
    <w:rsid w:val="00F33124"/>
    <w:rsid w:val="00F333C8"/>
    <w:rsid w:val="00F33DEB"/>
    <w:rsid w:val="00F34483"/>
    <w:rsid w:val="00F35CD5"/>
    <w:rsid w:val="00F370CE"/>
    <w:rsid w:val="00F37646"/>
    <w:rsid w:val="00F4039D"/>
    <w:rsid w:val="00F410A1"/>
    <w:rsid w:val="00F411C8"/>
    <w:rsid w:val="00F414C2"/>
    <w:rsid w:val="00F42830"/>
    <w:rsid w:val="00F430CB"/>
    <w:rsid w:val="00F43147"/>
    <w:rsid w:val="00F44132"/>
    <w:rsid w:val="00F4474B"/>
    <w:rsid w:val="00F450E5"/>
    <w:rsid w:val="00F46358"/>
    <w:rsid w:val="00F46DDF"/>
    <w:rsid w:val="00F46FA5"/>
    <w:rsid w:val="00F47A01"/>
    <w:rsid w:val="00F47B56"/>
    <w:rsid w:val="00F47B7F"/>
    <w:rsid w:val="00F47EE8"/>
    <w:rsid w:val="00F505FE"/>
    <w:rsid w:val="00F50D0B"/>
    <w:rsid w:val="00F50F59"/>
    <w:rsid w:val="00F52144"/>
    <w:rsid w:val="00F52376"/>
    <w:rsid w:val="00F5528F"/>
    <w:rsid w:val="00F55F1A"/>
    <w:rsid w:val="00F56AE0"/>
    <w:rsid w:val="00F6078E"/>
    <w:rsid w:val="00F61232"/>
    <w:rsid w:val="00F63748"/>
    <w:rsid w:val="00F64531"/>
    <w:rsid w:val="00F65F59"/>
    <w:rsid w:val="00F6724B"/>
    <w:rsid w:val="00F720E9"/>
    <w:rsid w:val="00F73E75"/>
    <w:rsid w:val="00F77AA0"/>
    <w:rsid w:val="00F81B3C"/>
    <w:rsid w:val="00F8234E"/>
    <w:rsid w:val="00F82FD5"/>
    <w:rsid w:val="00F837E4"/>
    <w:rsid w:val="00F83ABB"/>
    <w:rsid w:val="00F83F45"/>
    <w:rsid w:val="00F83FB5"/>
    <w:rsid w:val="00F84648"/>
    <w:rsid w:val="00F84BF9"/>
    <w:rsid w:val="00F860E0"/>
    <w:rsid w:val="00F867E4"/>
    <w:rsid w:val="00F8762C"/>
    <w:rsid w:val="00F90A66"/>
    <w:rsid w:val="00F90E5D"/>
    <w:rsid w:val="00F9315D"/>
    <w:rsid w:val="00F931A7"/>
    <w:rsid w:val="00F9352C"/>
    <w:rsid w:val="00F93F32"/>
    <w:rsid w:val="00F94AEC"/>
    <w:rsid w:val="00F9749D"/>
    <w:rsid w:val="00FA0CA5"/>
    <w:rsid w:val="00FA308C"/>
    <w:rsid w:val="00FA3EFE"/>
    <w:rsid w:val="00FA40A3"/>
    <w:rsid w:val="00FA43E1"/>
    <w:rsid w:val="00FA4411"/>
    <w:rsid w:val="00FA4BFD"/>
    <w:rsid w:val="00FA5108"/>
    <w:rsid w:val="00FA7602"/>
    <w:rsid w:val="00FB09A4"/>
    <w:rsid w:val="00FB21DB"/>
    <w:rsid w:val="00FB2689"/>
    <w:rsid w:val="00FB26BF"/>
    <w:rsid w:val="00FB26C1"/>
    <w:rsid w:val="00FB26FA"/>
    <w:rsid w:val="00FB5FE9"/>
    <w:rsid w:val="00FB7513"/>
    <w:rsid w:val="00FB7E04"/>
    <w:rsid w:val="00FC05CA"/>
    <w:rsid w:val="00FC2823"/>
    <w:rsid w:val="00FC2847"/>
    <w:rsid w:val="00FC2CC6"/>
    <w:rsid w:val="00FC2FC1"/>
    <w:rsid w:val="00FC4D04"/>
    <w:rsid w:val="00FC580A"/>
    <w:rsid w:val="00FC62CC"/>
    <w:rsid w:val="00FC69B4"/>
    <w:rsid w:val="00FD0C5E"/>
    <w:rsid w:val="00FD1C28"/>
    <w:rsid w:val="00FD4CFD"/>
    <w:rsid w:val="00FD5C98"/>
    <w:rsid w:val="00FD6124"/>
    <w:rsid w:val="00FD6B4C"/>
    <w:rsid w:val="00FD7433"/>
    <w:rsid w:val="00FD7879"/>
    <w:rsid w:val="00FE182E"/>
    <w:rsid w:val="00FE5C25"/>
    <w:rsid w:val="00FF0772"/>
    <w:rsid w:val="00FF14A9"/>
    <w:rsid w:val="00FF27D8"/>
    <w:rsid w:val="00FF2BB1"/>
    <w:rsid w:val="00FF2D18"/>
    <w:rsid w:val="00FF376D"/>
    <w:rsid w:val="00FF5F71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57A1"/>
  </w:style>
  <w:style w:type="paragraph" w:styleId="Rubrik1">
    <w:name w:val="heading 1"/>
    <w:basedOn w:val="Normal"/>
    <w:next w:val="Normal"/>
    <w:link w:val="Rubrik1Char"/>
    <w:uiPriority w:val="9"/>
    <w:qFormat/>
    <w:rsid w:val="004C0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57A1"/>
    <w:pPr>
      <w:ind w:left="720"/>
      <w:contextualSpacing/>
    </w:pPr>
  </w:style>
  <w:style w:type="table" w:styleId="Mellanmrktrutnt3-dekorfrg1">
    <w:name w:val="Medium Grid 3 Accent 1"/>
    <w:basedOn w:val="Normaltabell"/>
    <w:uiPriority w:val="69"/>
    <w:rsid w:val="00235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357A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57A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357A1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4C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krivning">
    <w:name w:val="caption"/>
    <w:basedOn w:val="Normal"/>
    <w:next w:val="Normal"/>
    <w:uiPriority w:val="35"/>
    <w:unhideWhenUsed/>
    <w:qFormat/>
    <w:rsid w:val="007F6595"/>
    <w:pPr>
      <w:spacing w:line="240" w:lineRule="auto"/>
    </w:pPr>
    <w:rPr>
      <w:rFonts w:ascii="Arial" w:eastAsia="Arial" w:hAnsi="Arial" w:cs="Arial"/>
      <w:b/>
      <w:bCs/>
      <w:color w:val="4F81BD" w:themeColor="accent1"/>
      <w:sz w:val="18"/>
      <w:szCs w:val="18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595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F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D51E5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ED5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D5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uiPriority w:val="99"/>
    <w:semiHidden/>
    <w:unhideWhenUsed/>
    <w:rsid w:val="00ED51E5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D5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arkbetoning">
    <w:name w:val="Intense Emphasis"/>
    <w:basedOn w:val="Standardstycketeckensnitt"/>
    <w:uiPriority w:val="21"/>
    <w:qFormat/>
    <w:rsid w:val="00AC6FE8"/>
    <w:rPr>
      <w:b/>
      <w:bCs/>
      <w:i/>
      <w:iCs/>
      <w:color w:val="4F81BD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FDD"/>
    <w:pPr>
      <w:outlineLvl w:val="9"/>
    </w:pPr>
    <w:rPr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F10FDD"/>
    <w:pPr>
      <w:spacing w:after="100"/>
    </w:pPr>
  </w:style>
  <w:style w:type="paragraph" w:styleId="Figurfrteckning">
    <w:name w:val="table of figures"/>
    <w:basedOn w:val="Normal"/>
    <w:next w:val="Normal"/>
    <w:uiPriority w:val="99"/>
    <w:unhideWhenUsed/>
    <w:rsid w:val="00F10FDD"/>
    <w:pPr>
      <w:spacing w:after="0"/>
    </w:pPr>
  </w:style>
  <w:style w:type="paragraph" w:styleId="Ingetavstnd">
    <w:name w:val="No Spacing"/>
    <w:uiPriority w:val="1"/>
    <w:qFormat/>
    <w:rsid w:val="00F10FDD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F10F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0F0B"/>
  </w:style>
  <w:style w:type="paragraph" w:styleId="Sidfot">
    <w:name w:val="footer"/>
    <w:basedOn w:val="Normal"/>
    <w:link w:val="SidfotChar"/>
    <w:uiPriority w:val="99"/>
    <w:unhideWhenUsed/>
    <w:rsid w:val="00B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0F0B"/>
  </w:style>
  <w:style w:type="character" w:styleId="Kommentarsreferens">
    <w:name w:val="annotation reference"/>
    <w:basedOn w:val="Standardstycketeckensnitt"/>
    <w:uiPriority w:val="99"/>
    <w:semiHidden/>
    <w:unhideWhenUsed/>
    <w:rsid w:val="00697B0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7B07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7B07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7B0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7B07"/>
    <w:rPr>
      <w:b/>
      <w:bCs/>
      <w:sz w:val="20"/>
      <w:szCs w:val="20"/>
    </w:rPr>
  </w:style>
  <w:style w:type="character" w:styleId="Sidnummer">
    <w:name w:val="page number"/>
    <w:basedOn w:val="Standardstycketeckensnitt"/>
    <w:rsid w:val="00667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57A1"/>
  </w:style>
  <w:style w:type="paragraph" w:styleId="Rubrik1">
    <w:name w:val="heading 1"/>
    <w:basedOn w:val="Normal"/>
    <w:next w:val="Normal"/>
    <w:link w:val="Rubrik1Char"/>
    <w:uiPriority w:val="9"/>
    <w:qFormat/>
    <w:rsid w:val="004C0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57A1"/>
    <w:pPr>
      <w:ind w:left="720"/>
      <w:contextualSpacing/>
    </w:pPr>
  </w:style>
  <w:style w:type="table" w:styleId="Mellanmrktrutnt3-dekorfrg1">
    <w:name w:val="Medium Grid 3 Accent 1"/>
    <w:basedOn w:val="Normaltabell"/>
    <w:uiPriority w:val="69"/>
    <w:rsid w:val="00235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357A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57A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357A1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4C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krivning">
    <w:name w:val="caption"/>
    <w:basedOn w:val="Normal"/>
    <w:next w:val="Normal"/>
    <w:uiPriority w:val="35"/>
    <w:unhideWhenUsed/>
    <w:qFormat/>
    <w:rsid w:val="007F6595"/>
    <w:pPr>
      <w:spacing w:line="240" w:lineRule="auto"/>
    </w:pPr>
    <w:rPr>
      <w:rFonts w:ascii="Arial" w:eastAsia="Arial" w:hAnsi="Arial" w:cs="Arial"/>
      <w:b/>
      <w:bCs/>
      <w:color w:val="4F81BD" w:themeColor="accent1"/>
      <w:sz w:val="18"/>
      <w:szCs w:val="18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595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F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D51E5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ED5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D5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uiPriority w:val="99"/>
    <w:semiHidden/>
    <w:unhideWhenUsed/>
    <w:rsid w:val="00ED51E5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D5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arkbetoning">
    <w:name w:val="Intense Emphasis"/>
    <w:basedOn w:val="Standardstycketeckensnitt"/>
    <w:uiPriority w:val="21"/>
    <w:qFormat/>
    <w:rsid w:val="00AC6FE8"/>
    <w:rPr>
      <w:b/>
      <w:bCs/>
      <w:i/>
      <w:iCs/>
      <w:color w:val="4F81BD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FDD"/>
    <w:pPr>
      <w:outlineLvl w:val="9"/>
    </w:pPr>
    <w:rPr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F10FDD"/>
    <w:pPr>
      <w:spacing w:after="100"/>
    </w:pPr>
  </w:style>
  <w:style w:type="paragraph" w:styleId="Figurfrteckning">
    <w:name w:val="table of figures"/>
    <w:basedOn w:val="Normal"/>
    <w:next w:val="Normal"/>
    <w:uiPriority w:val="99"/>
    <w:unhideWhenUsed/>
    <w:rsid w:val="00F10FDD"/>
    <w:pPr>
      <w:spacing w:after="0"/>
    </w:pPr>
  </w:style>
  <w:style w:type="paragraph" w:styleId="Ingetavstnd">
    <w:name w:val="No Spacing"/>
    <w:uiPriority w:val="1"/>
    <w:qFormat/>
    <w:rsid w:val="00F10FDD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F10F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0F0B"/>
  </w:style>
  <w:style w:type="paragraph" w:styleId="Sidfot">
    <w:name w:val="footer"/>
    <w:basedOn w:val="Normal"/>
    <w:link w:val="SidfotChar"/>
    <w:uiPriority w:val="99"/>
    <w:unhideWhenUsed/>
    <w:rsid w:val="00B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0F0B"/>
  </w:style>
  <w:style w:type="character" w:styleId="Kommentarsreferens">
    <w:name w:val="annotation reference"/>
    <w:basedOn w:val="Standardstycketeckensnitt"/>
    <w:uiPriority w:val="99"/>
    <w:semiHidden/>
    <w:unhideWhenUsed/>
    <w:rsid w:val="00697B0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7B07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7B07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7B0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7B07"/>
    <w:rPr>
      <w:b/>
      <w:bCs/>
      <w:sz w:val="20"/>
      <w:szCs w:val="20"/>
    </w:rPr>
  </w:style>
  <w:style w:type="character" w:styleId="Sidnummer">
    <w:name w:val="page number"/>
    <w:basedOn w:val="Standardstycketeckensnitt"/>
    <w:rsid w:val="0066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8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37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8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2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6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49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9733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29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506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525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388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91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422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256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388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948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6843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5908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347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5248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a.gov/library/publications/the-world-factbook/geos/bg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waterfootprint.org/?page=files/WaterFootprintLogo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sa\Documents\Lund%20Uni\8_Water\Projects\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sa\Documents\Lund%20Uni\8_Water\Projects\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en-GB" sz="1400"/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National Water Footprint (consumption)</c:v>
                </c:pt>
              </c:strCache>
            </c:strRef>
          </c:tx>
          <c:dLbls>
            <c:dLbl>
              <c:idx val="0"/>
              <c:layout>
                <c:manualLayout>
                  <c:x val="-3.4716039641964199E-3"/>
                  <c:y val="2.777743182974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9825851152492199"/>
                  <c:y val="-0.216703993266181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lang="en-GB" sz="800"/>
                </a:pPr>
                <a:endParaRPr lang="sv-SE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Sheet1!$A$2:$A$3</c:f>
              <c:strCache>
                <c:ptCount val="2"/>
                <c:pt idx="0">
                  <c:v>External</c:v>
                </c:pt>
                <c:pt idx="1">
                  <c:v>Internal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6.5000000000000002E-2</c:v>
                </c:pt>
                <c:pt idx="1">
                  <c:v>0.93500000000000005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en-GB" sz="1600"/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Sheet1!$B$6</c:f>
              <c:strCache>
                <c:ptCount val="1"/>
                <c:pt idx="0">
                  <c:v>Freshwater withdrawal</c:v>
                </c:pt>
              </c:strCache>
            </c:strRef>
          </c:tx>
          <c:dLbls>
            <c:dLbl>
              <c:idx val="0"/>
              <c:layout>
                <c:manualLayout>
                  <c:x val="-6.9258530183727005E-2"/>
                  <c:y val="1.913422280548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2.5000000000000001E-2"/>
                  <c:y val="1.388888888888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lang="en-GB" sz="800"/>
                </a:pPr>
                <a:endParaRPr lang="sv-SE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Sheet1!$A$7:$A$9</c:f>
              <c:strCache>
                <c:ptCount val="3"/>
                <c:pt idx="0">
                  <c:v>Domestic</c:v>
                </c:pt>
                <c:pt idx="1">
                  <c:v>Industrial</c:v>
                </c:pt>
                <c:pt idx="2">
                  <c:v>Agriculture</c:v>
                </c:pt>
              </c:strCache>
            </c:strRef>
          </c:cat>
          <c:val>
            <c:numRef>
              <c:f>Sheet1!$B$7:$B$9</c:f>
              <c:numCache>
                <c:formatCode>0%</c:formatCode>
                <c:ptCount val="3"/>
                <c:pt idx="0">
                  <c:v>0.01</c:v>
                </c:pt>
                <c:pt idx="1">
                  <c:v>0.04</c:v>
                </c:pt>
                <c:pt idx="2">
                  <c:v>0.95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0.34753</cdr:x>
      <cdr:y>0.88973</cdr:y>
    </cdr:from>
    <cdr:to>
      <cdr:x>0.62302</cdr:x>
      <cdr:y>0.99074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88894" y="2440703"/>
          <a:ext cx="1259541" cy="277091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0.24481</cdr:x>
      <cdr:y>0.90433</cdr:y>
    </cdr:from>
    <cdr:to>
      <cdr:x>0.82218</cdr:x>
      <cdr:y>0.97777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688816" y="2105778"/>
          <a:ext cx="1624537" cy="171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Total:</a:t>
          </a:r>
          <a:r>
            <a:rPr lang="en-GB" sz="800" baseline="0"/>
            <a:t> </a:t>
          </a:r>
          <a:r>
            <a:rPr lang="en-GB" sz="800"/>
            <a:t>1058</a:t>
          </a:r>
          <a:r>
            <a:rPr lang="en-GB" sz="800" baseline="0"/>
            <a:t> m³/year/capita</a:t>
          </a:r>
          <a:endParaRPr lang="en-GB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7B7B-6E08-4A03-8BAE-7D2906F1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 Langer</dc:creator>
  <cp:lastModifiedBy>Emma Fältström</cp:lastModifiedBy>
  <cp:revision>3</cp:revision>
  <cp:lastPrinted>2014-10-05T16:48:00Z</cp:lastPrinted>
  <dcterms:created xsi:type="dcterms:W3CDTF">2015-11-13T14:00:00Z</dcterms:created>
  <dcterms:modified xsi:type="dcterms:W3CDTF">2015-11-16T06:42:00Z</dcterms:modified>
</cp:coreProperties>
</file>